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74A82" w14:textId="40D09239" w:rsidR="00C0108D" w:rsidRDefault="00EC7E3E" w:rsidP="00C0108D">
      <w:pPr>
        <w:ind w:firstLine="720"/>
        <w:jc w:val="right"/>
        <w:rPr>
          <w:b/>
          <w:sz w:val="24"/>
          <w:szCs w:val="24"/>
          <w:u w:val="single"/>
        </w:rPr>
      </w:pPr>
      <w:bookmarkStart w:id="0" w:name="_Hlk38886500"/>
      <w:r>
        <w:rPr>
          <w:b/>
          <w:sz w:val="24"/>
          <w:szCs w:val="24"/>
          <w:u w:val="single"/>
        </w:rPr>
        <w:t>15</w:t>
      </w:r>
      <w:r w:rsidR="00214635">
        <w:rPr>
          <w:b/>
          <w:sz w:val="24"/>
          <w:szCs w:val="24"/>
          <w:u w:val="single"/>
        </w:rPr>
        <w:t>.07.</w:t>
      </w:r>
      <w:r w:rsidR="00193E8C">
        <w:rPr>
          <w:b/>
          <w:sz w:val="24"/>
          <w:szCs w:val="24"/>
          <w:u w:val="single"/>
        </w:rPr>
        <w:t>202</w:t>
      </w:r>
      <w:r w:rsidR="00843C87">
        <w:rPr>
          <w:b/>
          <w:sz w:val="24"/>
          <w:szCs w:val="24"/>
          <w:u w:val="single"/>
        </w:rPr>
        <w:t>2</w:t>
      </w:r>
      <w:r w:rsidR="00193E8C">
        <w:rPr>
          <w:b/>
          <w:sz w:val="24"/>
          <w:szCs w:val="24"/>
          <w:u w:val="single"/>
        </w:rPr>
        <w:t>г.</w:t>
      </w:r>
    </w:p>
    <w:p w14:paraId="7CF260A6" w14:textId="77777777" w:rsidR="001B6371" w:rsidRPr="00C0108D" w:rsidRDefault="001B6371" w:rsidP="00C0108D">
      <w:pPr>
        <w:ind w:firstLine="720"/>
        <w:jc w:val="right"/>
        <w:rPr>
          <w:b/>
          <w:sz w:val="24"/>
          <w:szCs w:val="24"/>
          <w:u w:val="single"/>
        </w:rPr>
      </w:pPr>
    </w:p>
    <w:bookmarkEnd w:id="0"/>
    <w:p w14:paraId="39E82537" w14:textId="77777777" w:rsidR="003E48FD" w:rsidRDefault="003E48FD" w:rsidP="003E48FD">
      <w:pPr>
        <w:tabs>
          <w:tab w:val="left" w:pos="851"/>
        </w:tabs>
        <w:ind w:left="-567" w:right="-427" w:firstLine="851"/>
        <w:jc w:val="both"/>
        <w:rPr>
          <w:sz w:val="24"/>
          <w:szCs w:val="22"/>
        </w:rPr>
      </w:pPr>
    </w:p>
    <w:p w14:paraId="365689F1" w14:textId="1042D32B" w:rsidR="005F5A40" w:rsidRDefault="005F5A40" w:rsidP="003E48FD">
      <w:pPr>
        <w:tabs>
          <w:tab w:val="left" w:pos="851"/>
        </w:tabs>
        <w:ind w:left="-567" w:right="-427" w:firstLine="851"/>
        <w:jc w:val="both"/>
        <w:rPr>
          <w:sz w:val="24"/>
          <w:szCs w:val="22"/>
        </w:rPr>
      </w:pPr>
      <w:r w:rsidRPr="00BF3C6C">
        <w:rPr>
          <w:sz w:val="24"/>
          <w:szCs w:val="22"/>
        </w:rPr>
        <w:t xml:space="preserve">Орган местного самоуправления «Комитет по управлению имуществом Златоустовского городского округа» на основании </w:t>
      </w:r>
      <w:r w:rsidR="00A62114" w:rsidRPr="00A62114">
        <w:rPr>
          <w:sz w:val="24"/>
          <w:szCs w:val="22"/>
        </w:rPr>
        <w:t xml:space="preserve">распоряжений Администрации Златоустовского городского округа </w:t>
      </w:r>
      <w:r w:rsidR="007A6539" w:rsidRPr="007A6539">
        <w:rPr>
          <w:sz w:val="24"/>
          <w:szCs w:val="22"/>
        </w:rPr>
        <w:t>02.12.2021г. №2791-р/АДМ</w:t>
      </w:r>
      <w:r w:rsidR="00214635">
        <w:rPr>
          <w:sz w:val="24"/>
          <w:szCs w:val="22"/>
        </w:rPr>
        <w:t>,</w:t>
      </w:r>
      <w:r w:rsidR="007A6539" w:rsidRPr="007A6539">
        <w:rPr>
          <w:sz w:val="24"/>
          <w:szCs w:val="22"/>
        </w:rPr>
        <w:t xml:space="preserve"> </w:t>
      </w:r>
      <w:r w:rsidR="00214635" w:rsidRPr="00214635">
        <w:rPr>
          <w:sz w:val="24"/>
          <w:szCs w:val="22"/>
        </w:rPr>
        <w:t xml:space="preserve">от 10.06.2022г. №1495-р/АДМ </w:t>
      </w:r>
      <w:r w:rsidRPr="00BF3C6C">
        <w:rPr>
          <w:sz w:val="24"/>
          <w:szCs w:val="22"/>
        </w:rPr>
        <w:t xml:space="preserve">проводит приватизацию муниципального имущества. Способ приватизации – </w:t>
      </w:r>
      <w:r w:rsidRPr="00E512E6">
        <w:rPr>
          <w:sz w:val="24"/>
          <w:szCs w:val="22"/>
        </w:rPr>
        <w:t>продажа посредством публичного предложения.</w:t>
      </w:r>
    </w:p>
    <w:p w14:paraId="30F6A144" w14:textId="77777777" w:rsidR="005F5A40" w:rsidRPr="00BF3C6C" w:rsidRDefault="005F5A40" w:rsidP="003E48FD">
      <w:pPr>
        <w:tabs>
          <w:tab w:val="left" w:pos="851"/>
        </w:tabs>
        <w:ind w:left="-567" w:right="-427" w:firstLine="851"/>
        <w:jc w:val="both"/>
        <w:rPr>
          <w:sz w:val="24"/>
          <w:szCs w:val="22"/>
        </w:rPr>
      </w:pPr>
    </w:p>
    <w:tbl>
      <w:tblPr>
        <w:tblW w:w="10644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9"/>
        <w:gridCol w:w="3542"/>
        <w:gridCol w:w="1289"/>
        <w:gridCol w:w="1417"/>
        <w:gridCol w:w="1276"/>
        <w:gridCol w:w="1276"/>
        <w:gridCol w:w="1275"/>
      </w:tblGrid>
      <w:tr w:rsidR="005F5A40" w:rsidRPr="005F6DD6" w14:paraId="7E13F48D" w14:textId="77777777" w:rsidTr="005F5A40">
        <w:trPr>
          <w:cantSplit/>
          <w:trHeight w:val="113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009588D2" w14:textId="77777777" w:rsidR="005F5A40" w:rsidRPr="005F6DD6" w:rsidRDefault="005F5A40" w:rsidP="00882C6C">
            <w:pPr>
              <w:ind w:left="113" w:right="113"/>
              <w:jc w:val="center"/>
            </w:pPr>
            <w:r w:rsidRPr="005F6DD6">
              <w:t>№ Лота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AE8EF9" w14:textId="77777777" w:rsidR="005F5A40" w:rsidRPr="005F6DD6" w:rsidRDefault="005F5A40" w:rsidP="00882C6C">
            <w:pPr>
              <w:jc w:val="center"/>
            </w:pPr>
            <w:r w:rsidRPr="005F6DD6">
              <w:t>Наименование объекта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AFA027" w14:textId="1065CC17" w:rsidR="005F5A40" w:rsidRPr="005F6DD6" w:rsidRDefault="005F5A40" w:rsidP="00882C6C">
            <w:pPr>
              <w:jc w:val="center"/>
            </w:pPr>
            <w:r w:rsidRPr="005F6DD6">
              <w:t>Цена первоначального предложения</w:t>
            </w:r>
            <w:r w:rsidR="00843C87">
              <w:t>, руб.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9FD843" w14:textId="64F281B2" w:rsidR="005F5A40" w:rsidRPr="005F6DD6" w:rsidRDefault="005F5A40" w:rsidP="00882C6C">
            <w:pPr>
              <w:jc w:val="center"/>
            </w:pPr>
            <w:r w:rsidRPr="005F6DD6">
              <w:t>Величина снижения цены первоначального предложения (шаг понижения)</w:t>
            </w:r>
            <w:r w:rsidR="00843C87">
              <w:t>, руб.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383FA1" w14:textId="77777777" w:rsidR="005F5A40" w:rsidRPr="005F6DD6" w:rsidRDefault="005F5A40" w:rsidP="00882C6C">
            <w:pPr>
              <w:jc w:val="center"/>
            </w:pPr>
            <w:r w:rsidRPr="005F6DD6">
              <w:t>Величина повышения цены</w:t>
            </w:r>
          </w:p>
          <w:p w14:paraId="09EDF3A9" w14:textId="533BEB36" w:rsidR="005F5A40" w:rsidRPr="005F6DD6" w:rsidRDefault="005F5A40" w:rsidP="00882C6C">
            <w:pPr>
              <w:jc w:val="center"/>
            </w:pPr>
            <w:r w:rsidRPr="005F6DD6">
              <w:t>(шаг аукциона)</w:t>
            </w:r>
            <w:r w:rsidR="00843C87">
              <w:t>, руб.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A94ABA" w14:textId="16F88C9F" w:rsidR="005F5A40" w:rsidRPr="005F6DD6" w:rsidRDefault="005F5A40" w:rsidP="00882C6C">
            <w:pPr>
              <w:jc w:val="center"/>
            </w:pPr>
            <w:r w:rsidRPr="005F6DD6">
              <w:t>Минимальная цена предложения (цена отсечения)</w:t>
            </w:r>
            <w:r w:rsidR="00843C87">
              <w:t>, руб.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47B1D" w14:textId="373D266D" w:rsidR="005F5A40" w:rsidRPr="005F6DD6" w:rsidRDefault="005F5A40" w:rsidP="00882C6C">
            <w:pPr>
              <w:jc w:val="center"/>
            </w:pPr>
            <w:r w:rsidRPr="005F6DD6">
              <w:t>Сумма задатка</w:t>
            </w:r>
            <w:r w:rsidR="00843C87">
              <w:t>, руб.</w:t>
            </w:r>
          </w:p>
        </w:tc>
      </w:tr>
      <w:tr w:rsidR="00214635" w:rsidRPr="005F6DD6" w14:paraId="112B92D3" w14:textId="77777777" w:rsidTr="003E6DF3">
        <w:trPr>
          <w:trHeight w:val="31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D7E07" w14:textId="588A00FB" w:rsidR="00214635" w:rsidRDefault="00214635" w:rsidP="00214635">
            <w:pPr>
              <w:jc w:val="center"/>
            </w:pPr>
            <w:r>
              <w:t>1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288B693" w14:textId="030FDB02" w:rsidR="00214635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 xml:space="preserve">Нежилое помещение, назначение: нежилое помещение, общей площадью 3,3 </w:t>
            </w:r>
            <w:proofErr w:type="spellStart"/>
            <w:r>
              <w:t>кв.м</w:t>
            </w:r>
            <w:proofErr w:type="spellEnd"/>
            <w:r>
              <w:t>., этаж: 3. Кадастровый номер: 74:25:0303205:298. Адрес (местоположение): Россия, Челябинская область, г. Златоуст, ул. им. Н.Б. Скворцова,32, пом. 27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1D0EBB0" w14:textId="125190EE" w:rsidR="00214635" w:rsidRPr="00BC2BF6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rPr>
                <w:lang w:eastAsia="en-US"/>
              </w:rPr>
              <w:t>33 000,00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E80F3" w14:textId="5E31AC97" w:rsidR="00214635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3 300,00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5C517" w14:textId="32B6FB31" w:rsidR="00214635" w:rsidRPr="00BC2BF6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1 650,00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6E2E4" w14:textId="30CF5494" w:rsidR="00214635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16 500,00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0F01" w14:textId="1CEC7A13" w:rsidR="00214635" w:rsidRPr="00BC2BF6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rPr>
                <w:lang w:eastAsia="en-US"/>
              </w:rPr>
              <w:t>6 600,00</w:t>
            </w:r>
          </w:p>
        </w:tc>
      </w:tr>
      <w:tr w:rsidR="00214635" w:rsidRPr="005F6DD6" w14:paraId="2855BDE4" w14:textId="77777777" w:rsidTr="005F5A40">
        <w:trPr>
          <w:trHeight w:val="31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BA0E7" w14:textId="6374CFAC" w:rsidR="00214635" w:rsidRDefault="00214635" w:rsidP="00214635">
            <w:pPr>
              <w:jc w:val="center"/>
            </w:pPr>
            <w:r>
              <w:t>2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8AD42" w14:textId="2D365F5A" w:rsidR="00214635" w:rsidRDefault="00AD687D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AD687D">
              <w:t xml:space="preserve">Нежилое здание, назначение: нежилое здание, наименование: клуб, общей площадью 266,4 </w:t>
            </w:r>
            <w:proofErr w:type="spellStart"/>
            <w:r w:rsidRPr="00AD687D">
              <w:t>кв.м</w:t>
            </w:r>
            <w:proofErr w:type="spellEnd"/>
            <w:r w:rsidRPr="00AD687D">
              <w:t xml:space="preserve">., количество этажей: 1, в том числе подземных 0, кадастровый номер: 74:25:0100602:150. Адрес (местоположение): Россия, Челябинская обл., г. Златоуст, пос. </w:t>
            </w:r>
            <w:proofErr w:type="spellStart"/>
            <w:r w:rsidRPr="00AD687D">
              <w:t>Тайнак</w:t>
            </w:r>
            <w:proofErr w:type="spellEnd"/>
            <w:r w:rsidRPr="00AD687D">
              <w:t>, ул. Береговая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BBA09" w14:textId="11E7CE29" w:rsidR="00214635" w:rsidRPr="00BC2BF6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D92814">
              <w:t>1 967 100,00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CA4E4" w14:textId="04DCBE2F" w:rsidR="00214635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196 710,00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E8C75" w14:textId="2378C8E6" w:rsidR="00214635" w:rsidRPr="00BC2BF6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98 355,00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F1EE0" w14:textId="6BBFDF64" w:rsidR="00214635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983 550,00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03DF5" w14:textId="3AE9F63D" w:rsidR="00214635" w:rsidRPr="00BC2BF6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D92814">
              <w:t>393 420,00</w:t>
            </w:r>
          </w:p>
        </w:tc>
      </w:tr>
      <w:tr w:rsidR="00214635" w:rsidRPr="005F6DD6" w14:paraId="1CDEEE0C" w14:textId="77777777" w:rsidTr="00207DFC">
        <w:trPr>
          <w:trHeight w:val="31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AE54A" w14:textId="5004CC06" w:rsidR="00214635" w:rsidRDefault="00056601" w:rsidP="00214635">
            <w:pPr>
              <w:jc w:val="center"/>
            </w:pPr>
            <w:r>
              <w:t>3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B2ED6" w14:textId="107A1968" w:rsidR="00214635" w:rsidRPr="00D92814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A145E4">
              <w:t xml:space="preserve">Нежилое помещение. Назначение: нежилое помещение, общей площадью 11,6 </w:t>
            </w:r>
            <w:proofErr w:type="spellStart"/>
            <w:r w:rsidRPr="00A145E4">
              <w:t>кв.м</w:t>
            </w:r>
            <w:proofErr w:type="spellEnd"/>
            <w:r w:rsidRPr="00A145E4">
              <w:t>., Этаж: цокольный, кадастровый номер: 74:25:0307303:1580. Адрес (местоположение): Россия, Челябинская область, г. Златоуст, ул. им. И.И. Шишкина, д. 11, пом. 12.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09165" w14:textId="372D56B1" w:rsidR="00214635" w:rsidRPr="00D92814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A145E4">
              <w:t>105</w:t>
            </w:r>
            <w:r>
              <w:t> </w:t>
            </w:r>
            <w:r w:rsidRPr="00A145E4">
              <w:t>500</w:t>
            </w:r>
            <w: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6BEBB" w14:textId="616388B5" w:rsidR="00214635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A145E4">
              <w:t>10 550,00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137A" w14:textId="428081BD" w:rsidR="00214635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A145E4">
              <w:t>5 275,00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81FCA" w14:textId="56FDFE69" w:rsidR="00214635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A145E4">
              <w:t>52 750,00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5483" w14:textId="6915D84F" w:rsidR="00214635" w:rsidRPr="00D92814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A145E4">
              <w:t>21</w:t>
            </w:r>
            <w:r>
              <w:t> </w:t>
            </w:r>
            <w:r w:rsidRPr="00A145E4">
              <w:t>100</w:t>
            </w:r>
            <w:r>
              <w:t>,00</w:t>
            </w:r>
          </w:p>
        </w:tc>
      </w:tr>
      <w:tr w:rsidR="00214635" w:rsidRPr="005F6DD6" w14:paraId="7024A7E5" w14:textId="77777777" w:rsidTr="00207DFC">
        <w:trPr>
          <w:trHeight w:val="31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BF782" w14:textId="0F229881" w:rsidR="00214635" w:rsidRDefault="00056601" w:rsidP="00214635">
            <w:pPr>
              <w:jc w:val="center"/>
            </w:pPr>
            <w:r>
              <w:t>4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30F18" w14:textId="06184A8F" w:rsidR="00214635" w:rsidRPr="00D92814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A145E4">
              <w:t xml:space="preserve">Нежилое помещение, назначение: нежилое помещение, общей площадью 207,6 </w:t>
            </w:r>
            <w:proofErr w:type="spellStart"/>
            <w:r w:rsidRPr="00A145E4">
              <w:t>кв.м</w:t>
            </w:r>
            <w:proofErr w:type="spellEnd"/>
            <w:r w:rsidRPr="00A145E4">
              <w:t>., кадастровый номер: 74:25:0303103:2077, этаж: 1. Адрес (местоположение): Россия, Челябинская область, г. Златоуст, кв-л Северо-Запад, 1-й, д.17, пом. 4.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6CF88" w14:textId="6CF10D17" w:rsidR="00214635" w:rsidRPr="00D92814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A145E4">
              <w:t>1 896</w:t>
            </w:r>
            <w:r>
              <w:t> </w:t>
            </w:r>
            <w:r w:rsidRPr="00A145E4">
              <w:t>000</w:t>
            </w:r>
            <w: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456A5" w14:textId="76900D95" w:rsidR="00214635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A145E4">
              <w:t>189 600,00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CC14C" w14:textId="0F66126E" w:rsidR="00214635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A145E4">
              <w:t>94 800,00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53C8" w14:textId="59DDBED5" w:rsidR="00214635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A145E4">
              <w:t>948 000,00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AEAF5" w14:textId="2AEEC60D" w:rsidR="00214635" w:rsidRPr="00D92814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A145E4">
              <w:t>379</w:t>
            </w:r>
            <w:r>
              <w:t> </w:t>
            </w:r>
            <w:r w:rsidRPr="00A145E4">
              <w:t>200</w:t>
            </w:r>
            <w:r>
              <w:t>,00</w:t>
            </w:r>
          </w:p>
        </w:tc>
      </w:tr>
      <w:tr w:rsidR="00214635" w:rsidRPr="005F6DD6" w14:paraId="6ADAF5F6" w14:textId="77777777" w:rsidTr="00207DFC">
        <w:trPr>
          <w:trHeight w:val="31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ED5E1" w14:textId="0CD509B1" w:rsidR="00214635" w:rsidRDefault="00056601" w:rsidP="00214635">
            <w:pPr>
              <w:jc w:val="center"/>
            </w:pPr>
            <w:r>
              <w:t>5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F57F" w14:textId="25309DF1" w:rsidR="00214635" w:rsidRPr="00D92814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Н</w:t>
            </w:r>
            <w:r w:rsidRPr="00A145E4">
              <w:t xml:space="preserve">ежилое помещение, назначение: нежилое помещение, общей площадью 169,4 </w:t>
            </w:r>
            <w:proofErr w:type="spellStart"/>
            <w:r w:rsidRPr="00A145E4">
              <w:t>кв.м</w:t>
            </w:r>
            <w:proofErr w:type="spellEnd"/>
            <w:r w:rsidRPr="00A145E4">
              <w:t>., кадастровый номер: 74:25:0303103:2076, этаж: 1.  Адрес (местоположение): Россия, Челябинская область, г. Златоуст, кв-л Северо-Запад, 1-й, д.17А, пом. 1.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A0466" w14:textId="5527E963" w:rsidR="00214635" w:rsidRPr="00D92814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A145E4">
              <w:t>1 536</w:t>
            </w:r>
            <w:r>
              <w:t> </w:t>
            </w:r>
            <w:r w:rsidRPr="00A145E4">
              <w:t>000</w:t>
            </w:r>
            <w: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768E4" w14:textId="773155B3" w:rsidR="00214635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A12913">
              <w:t>153</w:t>
            </w:r>
            <w:r>
              <w:t> </w:t>
            </w:r>
            <w:r w:rsidRPr="00A12913">
              <w:t>600</w:t>
            </w:r>
            <w: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FB044" w14:textId="3AB1B2F5" w:rsidR="00214635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A12913">
              <w:t>76 800,00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A1ECF" w14:textId="4E2B2F74" w:rsidR="00214635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A12913">
              <w:t>768 000,00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B9A6" w14:textId="69C855CC" w:rsidR="00214635" w:rsidRPr="00D92814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A12913">
              <w:t>307</w:t>
            </w:r>
            <w:r>
              <w:t> </w:t>
            </w:r>
            <w:r w:rsidRPr="00A12913">
              <w:t>200</w:t>
            </w:r>
            <w:r>
              <w:t>,00</w:t>
            </w:r>
          </w:p>
        </w:tc>
      </w:tr>
    </w:tbl>
    <w:p w14:paraId="04527FE7" w14:textId="77777777" w:rsidR="005F5A40" w:rsidRDefault="005F5A40" w:rsidP="005F5A40">
      <w:pPr>
        <w:ind w:firstLine="708"/>
        <w:jc w:val="both"/>
        <w:rPr>
          <w:b/>
          <w:sz w:val="24"/>
          <w:szCs w:val="24"/>
        </w:rPr>
      </w:pPr>
    </w:p>
    <w:p w14:paraId="16ECE4A8" w14:textId="77777777" w:rsidR="00EE3C7F" w:rsidRDefault="00EE3C7F" w:rsidP="00EE3C7F">
      <w:pPr>
        <w:ind w:firstLine="708"/>
        <w:jc w:val="both"/>
        <w:rPr>
          <w:b/>
          <w:sz w:val="24"/>
          <w:szCs w:val="24"/>
        </w:rPr>
      </w:pPr>
      <w:bookmarkStart w:id="1" w:name="_Hlk65654232"/>
      <w:r w:rsidRPr="00D51C85">
        <w:rPr>
          <w:b/>
          <w:sz w:val="24"/>
          <w:szCs w:val="24"/>
        </w:rPr>
        <w:t>Дополнительная информация:</w:t>
      </w:r>
    </w:p>
    <w:p w14:paraId="190CBBC7" w14:textId="77777777" w:rsidR="00EE3C7F" w:rsidRDefault="00EE3C7F" w:rsidP="00EE3C7F">
      <w:pPr>
        <w:ind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Лот № 2</w:t>
      </w:r>
    </w:p>
    <w:p w14:paraId="188C845B" w14:textId="77777777" w:rsidR="00EE3C7F" w:rsidRDefault="00EE3C7F" w:rsidP="00EE3C7F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Одновременно с приватизацией муниципального имущества произвести отчуждение покупателю указанного муниципального имущества земельного участка из земель населенных пунктов – для обеспечения занятий спортом в помещениях, площадью 1500 </w:t>
      </w:r>
      <w:proofErr w:type="spellStart"/>
      <w:r>
        <w:rPr>
          <w:bCs/>
          <w:sz w:val="24"/>
          <w:szCs w:val="24"/>
        </w:rPr>
        <w:t>кв.м</w:t>
      </w:r>
      <w:proofErr w:type="spellEnd"/>
      <w:r>
        <w:rPr>
          <w:bCs/>
          <w:sz w:val="24"/>
          <w:szCs w:val="24"/>
        </w:rPr>
        <w:t xml:space="preserve">., с кадастровым номером 74:25:0100602:560, расположенное по адресу: Челябинская область, г. Златоуст, п. </w:t>
      </w:r>
      <w:proofErr w:type="spellStart"/>
      <w:r>
        <w:rPr>
          <w:bCs/>
          <w:sz w:val="24"/>
          <w:szCs w:val="24"/>
        </w:rPr>
        <w:t>Тайнак</w:t>
      </w:r>
      <w:proofErr w:type="spellEnd"/>
      <w:r>
        <w:rPr>
          <w:bCs/>
          <w:sz w:val="24"/>
          <w:szCs w:val="24"/>
        </w:rPr>
        <w:t>, ул. Береговая, по рыночной стоимости в сумме 142 000 (сто сорок две тысячи) рублей с отчетом об оценке № 07-147/20 от 21.12.2020г. ООО «ЦНО «Перспектива».</w:t>
      </w:r>
    </w:p>
    <w:p w14:paraId="61BE6056" w14:textId="77777777" w:rsidR="00EE3C7F" w:rsidRDefault="00EE3C7F" w:rsidP="00EE3C7F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Обязательным условием приватизации объектов социально-культурного и коммунально-бытового назначения является сохранение их назначения в течение 1 месяца со дня перехода прав на приватизируемое имущество к его приобретателю. В случае нарушения собственником условия о сохранении назначения приватизированного объекта социально-культурного и коммунально-бытового назначения в течение указанного срока органы местного самоуправления вправе обратиться в суд с иском об изъятии посредством выкупа такого объекта для муниципальных нужд.</w:t>
      </w:r>
    </w:p>
    <w:p w14:paraId="5F82B5CE" w14:textId="77777777" w:rsidR="00EE3C7F" w:rsidRDefault="00EE3C7F" w:rsidP="00EE3C7F">
      <w:pPr>
        <w:ind w:firstLine="851"/>
        <w:jc w:val="both"/>
        <w:rPr>
          <w:bCs/>
          <w:sz w:val="24"/>
          <w:szCs w:val="24"/>
        </w:rPr>
      </w:pPr>
      <w:bookmarkStart w:id="2" w:name="_Hlk94776186"/>
      <w:r>
        <w:rPr>
          <w:bCs/>
          <w:sz w:val="24"/>
          <w:szCs w:val="24"/>
        </w:rPr>
        <w:t xml:space="preserve">Земельный участок частично расположен в охранной зоне с особыми условиями использования территории. Наименование зоны по документу: Граница охранной зоны ЛЭП-0,4кВ, пос. </w:t>
      </w:r>
      <w:proofErr w:type="spellStart"/>
      <w:r>
        <w:rPr>
          <w:bCs/>
          <w:sz w:val="24"/>
          <w:szCs w:val="24"/>
        </w:rPr>
        <w:t>Тайнак</w:t>
      </w:r>
      <w:proofErr w:type="spellEnd"/>
      <w:r>
        <w:rPr>
          <w:bCs/>
          <w:sz w:val="24"/>
          <w:szCs w:val="24"/>
        </w:rPr>
        <w:t xml:space="preserve">, инв.75475. Тип зоны: Охранная зона инженерных коммуникаций. Реестровый номер: 74:25-6.12. Учётный номер: 74.25.2.54. </w:t>
      </w:r>
    </w:p>
    <w:p w14:paraId="348595A0" w14:textId="77777777" w:rsidR="00EE3C7F" w:rsidRDefault="00EE3C7F" w:rsidP="00EE3C7F">
      <w:pPr>
        <w:ind w:firstLine="851"/>
        <w:jc w:val="both"/>
        <w:rPr>
          <w:bCs/>
          <w:sz w:val="24"/>
          <w:szCs w:val="24"/>
        </w:rPr>
      </w:pPr>
      <w:bookmarkStart w:id="3" w:name="_Hlk94778626"/>
      <w:r w:rsidRPr="00376856">
        <w:rPr>
          <w:bCs/>
          <w:sz w:val="24"/>
          <w:szCs w:val="24"/>
        </w:rPr>
        <w:t>Ограничения установлены Постановлением Правительства РФ от 24.02.2009г. №160 "О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зон"</w:t>
      </w:r>
      <w:r>
        <w:rPr>
          <w:bCs/>
          <w:sz w:val="24"/>
          <w:szCs w:val="24"/>
        </w:rPr>
        <w:t>.</w:t>
      </w:r>
      <w:bookmarkEnd w:id="2"/>
      <w:r w:rsidRPr="00376856">
        <w:rPr>
          <w:bCs/>
          <w:sz w:val="24"/>
          <w:szCs w:val="24"/>
        </w:rPr>
        <w:t xml:space="preserve">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 а) набрасывать на провода и опоры воздушных линий электропередачи посторонние предметы, а также подниматься на опоры воздушных линий электропередачи; б) размещать любые объекты и предметы (материалы) в пределах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 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 линий электропередачи; г) размещать свалки; 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 9. В охранных зонах, установленных для объектов электросетевого хозяйства напряжением свыше 1000 вольт, помимо действий, предусмотренных пунктом 8 настоящих Правил, запрещается: а) складировать или размещать хранилища любых, в том числе горюче-смазочных, материалов; 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 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 г) бросать якоря с судов и осуществлять их проход с отданными </w:t>
      </w:r>
      <w:r w:rsidRPr="00376856">
        <w:rPr>
          <w:bCs/>
          <w:sz w:val="24"/>
          <w:szCs w:val="24"/>
        </w:rPr>
        <w:lastRenderedPageBreak/>
        <w:t>якорями, цепями, лотами, волокушами и тралами (в охранных зонах подводных кабельных линий электропередачи)</w:t>
      </w:r>
      <w:r>
        <w:rPr>
          <w:bCs/>
          <w:sz w:val="24"/>
          <w:szCs w:val="24"/>
        </w:rPr>
        <w:t>;</w:t>
      </w:r>
      <w:r w:rsidRPr="00376856">
        <w:rPr>
          <w:bCs/>
          <w:sz w:val="24"/>
          <w:szCs w:val="24"/>
        </w:rPr>
        <w:t xml:space="preserve"> д) осуществлять проход судов с поднятыми стрелами кранов и других механизмов (в охранных зонах воздушных линий электропередачи).&amp;#x0d; 10. В пределах охранных зон без письменного решения о согласовании сетевых организаций юридическим и физическим лицам запрещаются: а) строительство, капитальный ремонт, реконструкция или снос зданий и сооружений; б) горные, взрывные, мелиоративные работы, в том числе связанные с временным затоплением земель; в) посадка и вырубка деревьев и кустарников; 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 д) проход судов,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расстояния, в том числе с учетом максимального уровня подъема воды при паводке;</w:t>
      </w:r>
    </w:p>
    <w:bookmarkEnd w:id="3"/>
    <w:p w14:paraId="03C9E349" w14:textId="77777777" w:rsidR="00EE3C7F" w:rsidRDefault="00EE3C7F" w:rsidP="00EE3C7F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Рядом с земельным участком проходит зона с особыми условиями использования территории. Наименование зоны по документу: Граница охранной зоны сооружения-линия электропередач-6 </w:t>
      </w:r>
      <w:proofErr w:type="spellStart"/>
      <w:r>
        <w:rPr>
          <w:bCs/>
          <w:sz w:val="24"/>
          <w:szCs w:val="24"/>
        </w:rPr>
        <w:t>кВ</w:t>
      </w:r>
      <w:proofErr w:type="spellEnd"/>
      <w:r>
        <w:rPr>
          <w:bCs/>
          <w:sz w:val="24"/>
          <w:szCs w:val="24"/>
        </w:rPr>
        <w:t xml:space="preserve"> фидер Куваши (литера48Л35/1, 48Л35/2,48Л35/3). Тип зоны: Охранная зона инженерных коммуникаций. Реестровый номер: 74:25-6.74. Учётный номер: 74.25.2.22. </w:t>
      </w:r>
    </w:p>
    <w:p w14:paraId="732117EC" w14:textId="77777777" w:rsidR="00EE3C7F" w:rsidRDefault="00EE3C7F" w:rsidP="00EE3C7F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Согласно выписке из Единого государственного реестра недвижимости на земельном участке зарегистрирована сеть водоснабжения с кадастровым номером 74:25:0000000:16751.</w:t>
      </w:r>
    </w:p>
    <w:p w14:paraId="1FE10224" w14:textId="5EF710E0" w:rsidR="00EE3C7F" w:rsidRDefault="00EE3C7F" w:rsidP="00EE3C7F">
      <w:pPr>
        <w:ind w:firstLine="851"/>
        <w:jc w:val="both"/>
        <w:rPr>
          <w:b/>
          <w:sz w:val="24"/>
          <w:szCs w:val="24"/>
        </w:rPr>
      </w:pPr>
      <w:bookmarkStart w:id="4" w:name="_Hlk100145941"/>
      <w:r w:rsidRPr="00D56AE5">
        <w:rPr>
          <w:b/>
          <w:sz w:val="24"/>
          <w:szCs w:val="24"/>
        </w:rPr>
        <w:t>Лот №</w:t>
      </w:r>
      <w:r w:rsidR="00056601">
        <w:rPr>
          <w:b/>
          <w:sz w:val="24"/>
          <w:szCs w:val="24"/>
        </w:rPr>
        <w:t>3</w:t>
      </w:r>
    </w:p>
    <w:p w14:paraId="161BDDA5" w14:textId="77777777" w:rsidR="00EE3C7F" w:rsidRPr="00D56AE5" w:rsidRDefault="00EE3C7F" w:rsidP="00EE3C7F">
      <w:pPr>
        <w:ind w:firstLine="851"/>
        <w:jc w:val="both"/>
        <w:rPr>
          <w:bCs/>
          <w:sz w:val="24"/>
          <w:szCs w:val="24"/>
        </w:rPr>
      </w:pPr>
      <w:r w:rsidRPr="00D56AE5">
        <w:rPr>
          <w:bCs/>
          <w:sz w:val="24"/>
          <w:szCs w:val="24"/>
        </w:rPr>
        <w:t>Имущество обременено договором аренды муниципального имущества на неопределённый срок.</w:t>
      </w:r>
    </w:p>
    <w:p w14:paraId="442ECA43" w14:textId="77777777" w:rsidR="00EE3C7F" w:rsidRDefault="00EE3C7F" w:rsidP="00EE3C7F">
      <w:pPr>
        <w:ind w:firstLine="708"/>
        <w:jc w:val="both"/>
        <w:rPr>
          <w:b/>
          <w:sz w:val="24"/>
          <w:szCs w:val="24"/>
        </w:rPr>
      </w:pPr>
    </w:p>
    <w:p w14:paraId="52124355" w14:textId="77777777" w:rsidR="00EE3C7F" w:rsidRDefault="00EE3C7F" w:rsidP="00EE3C7F">
      <w:pPr>
        <w:ind w:firstLine="851"/>
        <w:jc w:val="both"/>
        <w:rPr>
          <w:sz w:val="24"/>
          <w:szCs w:val="24"/>
        </w:rPr>
      </w:pPr>
      <w:bookmarkStart w:id="5" w:name="_Hlk78196078"/>
      <w:bookmarkEnd w:id="4"/>
      <w:r w:rsidRPr="00BD07D2">
        <w:rPr>
          <w:sz w:val="24"/>
          <w:szCs w:val="24"/>
        </w:rPr>
        <w:t xml:space="preserve">Торги по </w:t>
      </w:r>
      <w:r>
        <w:rPr>
          <w:sz w:val="24"/>
          <w:szCs w:val="24"/>
        </w:rPr>
        <w:t>всем лотам</w:t>
      </w:r>
      <w:r w:rsidRPr="00BD07D2">
        <w:rPr>
          <w:sz w:val="24"/>
          <w:szCs w:val="24"/>
        </w:rPr>
        <w:t xml:space="preserve"> ранее проводились, были признаны несостоявшимися.  </w:t>
      </w:r>
    </w:p>
    <w:bookmarkEnd w:id="1"/>
    <w:bookmarkEnd w:id="5"/>
    <w:p w14:paraId="5044322C" w14:textId="77777777" w:rsidR="007A6539" w:rsidRDefault="007A6539" w:rsidP="007A6539">
      <w:pPr>
        <w:ind w:firstLine="851"/>
        <w:jc w:val="both"/>
        <w:rPr>
          <w:color w:val="FF0000"/>
          <w:sz w:val="24"/>
          <w:szCs w:val="24"/>
        </w:rPr>
      </w:pPr>
    </w:p>
    <w:p w14:paraId="74D6558D" w14:textId="2F9BDB43" w:rsidR="00843C87" w:rsidRPr="008E59F7" w:rsidRDefault="00843C87" w:rsidP="00843C87">
      <w:pPr>
        <w:ind w:firstLine="851"/>
        <w:jc w:val="both"/>
        <w:rPr>
          <w:sz w:val="24"/>
          <w:szCs w:val="24"/>
        </w:rPr>
      </w:pPr>
      <w:bookmarkStart w:id="6" w:name="_Hlk67314841"/>
      <w:r w:rsidRPr="008E59F7">
        <w:rPr>
          <w:sz w:val="24"/>
          <w:szCs w:val="24"/>
        </w:rPr>
        <w:t xml:space="preserve">Прием заявок с документами в электронной форме осуществляется в сети «Интернет» на сайте: </w:t>
      </w:r>
      <w:r w:rsidRPr="008E59F7">
        <w:rPr>
          <w:b/>
          <w:bCs/>
          <w:sz w:val="24"/>
          <w:szCs w:val="24"/>
        </w:rPr>
        <w:t>https://178fz.roseltorg.ru/.</w:t>
      </w:r>
      <w:r w:rsidRPr="008E59F7">
        <w:rPr>
          <w:sz w:val="24"/>
          <w:szCs w:val="24"/>
        </w:rPr>
        <w:t xml:space="preserve"> </w:t>
      </w:r>
      <w:r w:rsidRPr="005A0448">
        <w:rPr>
          <w:sz w:val="24"/>
          <w:szCs w:val="24"/>
        </w:rPr>
        <w:t>начиная</w:t>
      </w:r>
      <w:r w:rsidRPr="008E59F7">
        <w:rPr>
          <w:sz w:val="24"/>
          <w:szCs w:val="24"/>
        </w:rPr>
        <w:t xml:space="preserve"> с </w:t>
      </w:r>
      <w:r w:rsidRPr="00422A05">
        <w:rPr>
          <w:b/>
          <w:bCs/>
          <w:sz w:val="24"/>
          <w:szCs w:val="24"/>
        </w:rPr>
        <w:t>0</w:t>
      </w:r>
      <w:r w:rsidR="00B7549A">
        <w:rPr>
          <w:b/>
          <w:bCs/>
          <w:sz w:val="24"/>
          <w:szCs w:val="24"/>
        </w:rPr>
        <w:t>0</w:t>
      </w:r>
      <w:r w:rsidRPr="00422A05">
        <w:rPr>
          <w:b/>
          <w:bCs/>
          <w:sz w:val="24"/>
          <w:szCs w:val="24"/>
        </w:rPr>
        <w:t>.</w:t>
      </w:r>
      <w:r w:rsidR="00B7549A">
        <w:rPr>
          <w:b/>
          <w:bCs/>
          <w:sz w:val="24"/>
          <w:szCs w:val="24"/>
        </w:rPr>
        <w:t>00</w:t>
      </w:r>
      <w:r w:rsidRPr="008E59F7">
        <w:rPr>
          <w:sz w:val="24"/>
          <w:szCs w:val="24"/>
        </w:rPr>
        <w:t xml:space="preserve"> </w:t>
      </w:r>
      <w:r w:rsidR="00EC7E3E">
        <w:rPr>
          <w:b/>
          <w:bCs/>
          <w:sz w:val="24"/>
          <w:szCs w:val="24"/>
        </w:rPr>
        <w:t>17</w:t>
      </w:r>
      <w:r>
        <w:rPr>
          <w:b/>
          <w:bCs/>
          <w:sz w:val="24"/>
          <w:szCs w:val="24"/>
        </w:rPr>
        <w:t>.0</w:t>
      </w:r>
      <w:r w:rsidR="00B7549A">
        <w:rPr>
          <w:b/>
          <w:bCs/>
          <w:sz w:val="24"/>
          <w:szCs w:val="24"/>
        </w:rPr>
        <w:t>7</w:t>
      </w:r>
      <w:r>
        <w:rPr>
          <w:b/>
          <w:bCs/>
          <w:sz w:val="24"/>
          <w:szCs w:val="24"/>
        </w:rPr>
        <w:t>.2022</w:t>
      </w:r>
      <w:r w:rsidRPr="00AE1C96">
        <w:rPr>
          <w:b/>
          <w:bCs/>
          <w:sz w:val="24"/>
          <w:szCs w:val="24"/>
        </w:rPr>
        <w:t>г</w:t>
      </w:r>
      <w:r w:rsidRPr="008E59F7">
        <w:rPr>
          <w:b/>
          <w:bCs/>
          <w:sz w:val="24"/>
          <w:szCs w:val="24"/>
        </w:rPr>
        <w:t>.</w:t>
      </w:r>
      <w:r w:rsidRPr="008E59F7">
        <w:rPr>
          <w:sz w:val="24"/>
          <w:szCs w:val="24"/>
        </w:rPr>
        <w:t xml:space="preserve"> Последний срок приема заявок с документами </w:t>
      </w:r>
      <w:r w:rsidR="00B7549A">
        <w:rPr>
          <w:b/>
          <w:bCs/>
          <w:sz w:val="24"/>
          <w:szCs w:val="24"/>
        </w:rPr>
        <w:t>1</w:t>
      </w:r>
      <w:r w:rsidR="00EC7E3E">
        <w:rPr>
          <w:b/>
          <w:bCs/>
          <w:sz w:val="24"/>
          <w:szCs w:val="24"/>
        </w:rPr>
        <w:t>8</w:t>
      </w:r>
      <w:r>
        <w:rPr>
          <w:b/>
          <w:bCs/>
          <w:sz w:val="24"/>
          <w:szCs w:val="24"/>
        </w:rPr>
        <w:t>.0</w:t>
      </w:r>
      <w:r w:rsidR="00B7549A">
        <w:rPr>
          <w:b/>
          <w:bCs/>
          <w:sz w:val="24"/>
          <w:szCs w:val="24"/>
        </w:rPr>
        <w:t>8</w:t>
      </w:r>
      <w:r>
        <w:rPr>
          <w:b/>
          <w:bCs/>
          <w:sz w:val="24"/>
          <w:szCs w:val="24"/>
        </w:rPr>
        <w:t>.2022</w:t>
      </w:r>
      <w:r w:rsidRPr="00AE1C96">
        <w:rPr>
          <w:b/>
          <w:bCs/>
          <w:sz w:val="24"/>
          <w:szCs w:val="24"/>
        </w:rPr>
        <w:t>г</w:t>
      </w:r>
      <w:r w:rsidRPr="008E59F7">
        <w:rPr>
          <w:b/>
          <w:sz w:val="24"/>
          <w:szCs w:val="24"/>
        </w:rPr>
        <w:t xml:space="preserve">.  </w:t>
      </w:r>
      <w:r w:rsidRPr="00DC5EC6">
        <w:rPr>
          <w:b/>
          <w:bCs/>
          <w:sz w:val="24"/>
          <w:szCs w:val="24"/>
        </w:rPr>
        <w:t xml:space="preserve">до </w:t>
      </w:r>
      <w:r w:rsidR="00B7549A">
        <w:rPr>
          <w:b/>
          <w:bCs/>
          <w:sz w:val="24"/>
          <w:szCs w:val="24"/>
        </w:rPr>
        <w:t>00</w:t>
      </w:r>
      <w:r w:rsidRPr="00DC5EC6">
        <w:rPr>
          <w:b/>
          <w:bCs/>
          <w:sz w:val="24"/>
          <w:szCs w:val="24"/>
        </w:rPr>
        <w:t>.00 часов</w:t>
      </w:r>
      <w:r w:rsidRPr="008E59F7">
        <w:rPr>
          <w:sz w:val="24"/>
          <w:szCs w:val="24"/>
        </w:rPr>
        <w:t>.</w:t>
      </w:r>
    </w:p>
    <w:p w14:paraId="5D9D0798" w14:textId="1606A97B" w:rsidR="00843C87" w:rsidRDefault="00843C87" w:rsidP="00843C87">
      <w:pPr>
        <w:ind w:firstLine="851"/>
        <w:jc w:val="both"/>
        <w:rPr>
          <w:b/>
          <w:bCs/>
          <w:sz w:val="24"/>
          <w:szCs w:val="24"/>
        </w:rPr>
      </w:pPr>
      <w:r w:rsidRPr="008E59F7">
        <w:rPr>
          <w:b/>
          <w:sz w:val="24"/>
          <w:szCs w:val="24"/>
        </w:rPr>
        <w:t xml:space="preserve">Подведение итогов продажи </w:t>
      </w:r>
      <w:r w:rsidRPr="008E59F7">
        <w:rPr>
          <w:sz w:val="24"/>
          <w:szCs w:val="24"/>
        </w:rPr>
        <w:t xml:space="preserve">в электронной форме </w:t>
      </w:r>
      <w:r w:rsidRPr="008E59F7">
        <w:rPr>
          <w:bCs/>
          <w:sz w:val="24"/>
          <w:szCs w:val="24"/>
        </w:rPr>
        <w:t>состоится</w:t>
      </w:r>
      <w:r w:rsidRPr="008E59F7">
        <w:rPr>
          <w:sz w:val="24"/>
          <w:szCs w:val="24"/>
        </w:rPr>
        <w:t xml:space="preserve"> </w:t>
      </w:r>
      <w:r w:rsidR="00EC7E3E">
        <w:rPr>
          <w:b/>
          <w:bCs/>
          <w:sz w:val="24"/>
          <w:szCs w:val="24"/>
        </w:rPr>
        <w:t>24</w:t>
      </w:r>
      <w:r>
        <w:rPr>
          <w:b/>
          <w:bCs/>
          <w:sz w:val="24"/>
          <w:szCs w:val="24"/>
        </w:rPr>
        <w:t>.0</w:t>
      </w:r>
      <w:r w:rsidR="00B7549A">
        <w:rPr>
          <w:b/>
          <w:bCs/>
          <w:sz w:val="24"/>
          <w:szCs w:val="24"/>
        </w:rPr>
        <w:t>8</w:t>
      </w:r>
      <w:r>
        <w:rPr>
          <w:b/>
          <w:bCs/>
          <w:sz w:val="24"/>
          <w:szCs w:val="24"/>
        </w:rPr>
        <w:t>.2022г</w:t>
      </w:r>
      <w:r w:rsidRPr="008E59F7">
        <w:rPr>
          <w:b/>
          <w:bCs/>
          <w:sz w:val="24"/>
          <w:szCs w:val="24"/>
        </w:rPr>
        <w:t>.</w:t>
      </w:r>
      <w:r w:rsidRPr="008E59F7">
        <w:rPr>
          <w:b/>
          <w:sz w:val="24"/>
          <w:szCs w:val="24"/>
        </w:rPr>
        <w:t xml:space="preserve"> </w:t>
      </w:r>
      <w:r w:rsidRPr="008E59F7">
        <w:rPr>
          <w:sz w:val="24"/>
          <w:szCs w:val="24"/>
        </w:rPr>
        <w:t xml:space="preserve">в 11 часов 00 минут в сети «Интернет» на сайте:  </w:t>
      </w:r>
      <w:hyperlink r:id="rId4" w:history="1">
        <w:r w:rsidRPr="00DD2122">
          <w:rPr>
            <w:rStyle w:val="a3"/>
            <w:b/>
            <w:bCs/>
            <w:sz w:val="24"/>
            <w:szCs w:val="24"/>
          </w:rPr>
          <w:t>https://178fz.roseltorg.ru/</w:t>
        </w:r>
      </w:hyperlink>
      <w:r w:rsidRPr="008E59F7">
        <w:rPr>
          <w:b/>
          <w:bCs/>
          <w:sz w:val="24"/>
          <w:szCs w:val="24"/>
        </w:rPr>
        <w:t>.</w:t>
      </w:r>
    </w:p>
    <w:bookmarkEnd w:id="6"/>
    <w:p w14:paraId="0596D538" w14:textId="77777777" w:rsidR="00A62114" w:rsidRDefault="00A62114" w:rsidP="00A62114">
      <w:pPr>
        <w:ind w:firstLine="851"/>
        <w:jc w:val="both"/>
        <w:rPr>
          <w:sz w:val="24"/>
          <w:szCs w:val="24"/>
        </w:rPr>
      </w:pPr>
    </w:p>
    <w:p w14:paraId="36445269" w14:textId="5E2CFC73" w:rsidR="000A0DF6" w:rsidRPr="000A0DF6" w:rsidRDefault="000A0DF6" w:rsidP="008C7EEB">
      <w:pPr>
        <w:ind w:firstLine="851"/>
        <w:jc w:val="both"/>
        <w:rPr>
          <w:b/>
          <w:bCs/>
          <w:sz w:val="24"/>
          <w:szCs w:val="24"/>
        </w:rPr>
      </w:pPr>
      <w:r w:rsidRPr="000A0DF6">
        <w:rPr>
          <w:b/>
          <w:bCs/>
          <w:sz w:val="24"/>
          <w:szCs w:val="24"/>
        </w:rPr>
        <w:t xml:space="preserve"> Задаток вносится по следующим реквизитам: </w:t>
      </w:r>
    </w:p>
    <w:p w14:paraId="3F01F093" w14:textId="77777777" w:rsidR="008C7EEB" w:rsidRDefault="000A0DF6" w:rsidP="000A0DF6">
      <w:pPr>
        <w:ind w:firstLine="851"/>
        <w:jc w:val="both"/>
        <w:rPr>
          <w:sz w:val="24"/>
          <w:szCs w:val="24"/>
        </w:rPr>
      </w:pPr>
      <w:r w:rsidRPr="000A0DF6">
        <w:rPr>
          <w:sz w:val="24"/>
          <w:szCs w:val="24"/>
        </w:rPr>
        <w:t xml:space="preserve">Получатель – </w:t>
      </w:r>
      <w:r w:rsidR="008C7EEB" w:rsidRPr="008C7EEB">
        <w:rPr>
          <w:sz w:val="24"/>
          <w:szCs w:val="24"/>
        </w:rPr>
        <w:t>Получатель – Финансовое управление ЗГО (ОМС «КУИ ЗГО» л/с 0511801400Р), ИНН 7404011272, КПП 740401001, код ОКТМО 75712000, р/с № 03232643757120006900 в ОТДЕЛЕНИЕ ЧЕЛЯБИНСК БАНКА РОССИИ/УФК по Челябинской области г. Челябинск, к/с 40102810645370000062, БИК 017501500; (КБК по требованию 000 000 000 000 000 00 130).</w:t>
      </w:r>
    </w:p>
    <w:p w14:paraId="6B31EB9E" w14:textId="0F22A433" w:rsidR="000A0DF6" w:rsidRPr="000A0DF6" w:rsidRDefault="000A0DF6" w:rsidP="000A0DF6">
      <w:pPr>
        <w:ind w:firstLine="851"/>
        <w:jc w:val="both"/>
        <w:rPr>
          <w:sz w:val="24"/>
          <w:szCs w:val="24"/>
        </w:rPr>
      </w:pPr>
      <w:r w:rsidRPr="000A0DF6">
        <w:rPr>
          <w:sz w:val="24"/>
          <w:szCs w:val="24"/>
        </w:rPr>
        <w:t>Назначение платежа: «Задаток за участие в продаже (далее наименование объекта). (лот № ______)</w:t>
      </w:r>
    </w:p>
    <w:p w14:paraId="43D0A7CF" w14:textId="2DD15835" w:rsidR="00843C87" w:rsidRDefault="00843C87" w:rsidP="00843C87">
      <w:pPr>
        <w:ind w:firstLine="851"/>
        <w:jc w:val="both"/>
        <w:rPr>
          <w:b/>
          <w:sz w:val="24"/>
          <w:szCs w:val="24"/>
        </w:rPr>
      </w:pPr>
      <w:bookmarkStart w:id="7" w:name="_Hlk89783893"/>
      <w:bookmarkStart w:id="8" w:name="_Hlk107308218"/>
      <w:bookmarkStart w:id="9" w:name="_Hlk47613304"/>
      <w:r w:rsidRPr="008E59F7">
        <w:rPr>
          <w:sz w:val="24"/>
          <w:szCs w:val="24"/>
        </w:rPr>
        <w:t xml:space="preserve">Последний срок оплаты задатков на указанный счет – </w:t>
      </w:r>
      <w:bookmarkStart w:id="10" w:name="_Hlk67314911"/>
      <w:r w:rsidR="00B7549A">
        <w:rPr>
          <w:b/>
          <w:bCs/>
          <w:sz w:val="24"/>
          <w:szCs w:val="24"/>
        </w:rPr>
        <w:t>1</w:t>
      </w:r>
      <w:r w:rsidR="00EC7E3E">
        <w:rPr>
          <w:b/>
          <w:bCs/>
          <w:sz w:val="24"/>
          <w:szCs w:val="24"/>
        </w:rPr>
        <w:t>8</w:t>
      </w:r>
      <w:r>
        <w:rPr>
          <w:b/>
          <w:bCs/>
          <w:sz w:val="24"/>
          <w:szCs w:val="24"/>
        </w:rPr>
        <w:t>.0</w:t>
      </w:r>
      <w:r w:rsidR="00B7549A">
        <w:rPr>
          <w:b/>
          <w:bCs/>
          <w:sz w:val="24"/>
          <w:szCs w:val="24"/>
        </w:rPr>
        <w:t>8</w:t>
      </w:r>
      <w:r>
        <w:rPr>
          <w:b/>
          <w:bCs/>
          <w:sz w:val="24"/>
          <w:szCs w:val="24"/>
        </w:rPr>
        <w:t>.2022</w:t>
      </w:r>
      <w:r w:rsidRPr="00AE1C96">
        <w:rPr>
          <w:b/>
          <w:bCs/>
          <w:sz w:val="24"/>
          <w:szCs w:val="24"/>
        </w:rPr>
        <w:t>г.</w:t>
      </w:r>
      <w:r w:rsidRPr="008E59F7">
        <w:rPr>
          <w:b/>
          <w:sz w:val="24"/>
          <w:szCs w:val="24"/>
        </w:rPr>
        <w:t xml:space="preserve"> </w:t>
      </w:r>
      <w:bookmarkEnd w:id="10"/>
    </w:p>
    <w:p w14:paraId="292328E8" w14:textId="1362F6C2" w:rsidR="00B7549A" w:rsidRPr="00B7549A" w:rsidRDefault="00B7549A" w:rsidP="00843C87">
      <w:pPr>
        <w:ind w:firstLine="851"/>
        <w:jc w:val="both"/>
        <w:rPr>
          <w:bCs/>
          <w:sz w:val="24"/>
          <w:szCs w:val="24"/>
        </w:rPr>
      </w:pPr>
      <w:r w:rsidRPr="00B7549A">
        <w:rPr>
          <w:bCs/>
          <w:sz w:val="24"/>
          <w:szCs w:val="24"/>
        </w:rPr>
        <w:t>Нарушение сроков внесения задатка, а также не зачисление задатка на счет Организатора торгов до дня определения участников, является основанием для не допуска к участию в аукционе.</w:t>
      </w:r>
    </w:p>
    <w:p w14:paraId="36C299C6" w14:textId="0B39B8DF" w:rsidR="00843C87" w:rsidRDefault="00843C87" w:rsidP="00843C87">
      <w:pPr>
        <w:ind w:firstLine="851"/>
        <w:jc w:val="both"/>
        <w:rPr>
          <w:b/>
          <w:bCs/>
          <w:sz w:val="24"/>
          <w:szCs w:val="24"/>
        </w:rPr>
      </w:pPr>
      <w:r w:rsidRPr="008E59F7">
        <w:rPr>
          <w:sz w:val="24"/>
          <w:szCs w:val="24"/>
        </w:rPr>
        <w:t>Дата определения участников продажи –</w:t>
      </w:r>
      <w:r>
        <w:rPr>
          <w:sz w:val="24"/>
          <w:szCs w:val="24"/>
        </w:rPr>
        <w:t xml:space="preserve"> </w:t>
      </w:r>
      <w:bookmarkStart w:id="11" w:name="_Hlk67314922"/>
      <w:r w:rsidR="00EC7E3E">
        <w:rPr>
          <w:b/>
          <w:bCs/>
          <w:sz w:val="24"/>
          <w:szCs w:val="24"/>
        </w:rPr>
        <w:t>23</w:t>
      </w:r>
      <w:r>
        <w:rPr>
          <w:b/>
          <w:bCs/>
          <w:sz w:val="24"/>
          <w:szCs w:val="24"/>
        </w:rPr>
        <w:t>.0</w:t>
      </w:r>
      <w:r w:rsidR="00B7549A">
        <w:rPr>
          <w:b/>
          <w:bCs/>
          <w:sz w:val="24"/>
          <w:szCs w:val="24"/>
        </w:rPr>
        <w:t>8</w:t>
      </w:r>
      <w:r>
        <w:rPr>
          <w:b/>
          <w:bCs/>
          <w:sz w:val="24"/>
          <w:szCs w:val="24"/>
        </w:rPr>
        <w:t>.2022</w:t>
      </w:r>
      <w:r w:rsidRPr="00AE1C96">
        <w:rPr>
          <w:b/>
          <w:bCs/>
          <w:sz w:val="24"/>
          <w:szCs w:val="24"/>
        </w:rPr>
        <w:t>г.</w:t>
      </w:r>
      <w:bookmarkEnd w:id="11"/>
    </w:p>
    <w:bookmarkEnd w:id="7"/>
    <w:p w14:paraId="62921825" w14:textId="77777777" w:rsidR="00843C87" w:rsidRDefault="00843C87" w:rsidP="00843C87">
      <w:pPr>
        <w:ind w:firstLine="851"/>
        <w:jc w:val="both"/>
        <w:rPr>
          <w:sz w:val="24"/>
          <w:szCs w:val="24"/>
        </w:rPr>
      </w:pPr>
      <w:r w:rsidRPr="00770284">
        <w:rPr>
          <w:sz w:val="24"/>
          <w:szCs w:val="24"/>
        </w:rPr>
        <w:t>Организатор торгов, вправе отказаться от проведения аукциона в любое время, но не позднее чем за три дня до наступления даты его проведения.</w:t>
      </w:r>
    </w:p>
    <w:bookmarkEnd w:id="8"/>
    <w:p w14:paraId="7BC551F9" w14:textId="77777777" w:rsidR="00193E8C" w:rsidRDefault="00193E8C" w:rsidP="002823C1">
      <w:pPr>
        <w:ind w:firstLine="851"/>
        <w:jc w:val="both"/>
        <w:rPr>
          <w:b/>
          <w:sz w:val="24"/>
          <w:szCs w:val="24"/>
        </w:rPr>
      </w:pPr>
    </w:p>
    <w:p w14:paraId="0EEA90BF" w14:textId="3D1F7B2D" w:rsidR="009019B4" w:rsidRDefault="009019B4" w:rsidP="002823C1">
      <w:pPr>
        <w:ind w:firstLine="851"/>
        <w:jc w:val="both"/>
        <w:rPr>
          <w:b/>
          <w:sz w:val="24"/>
          <w:szCs w:val="24"/>
        </w:rPr>
      </w:pPr>
      <w:r w:rsidRPr="009019B4">
        <w:rPr>
          <w:b/>
          <w:sz w:val="24"/>
          <w:szCs w:val="24"/>
        </w:rPr>
        <w:t>Претенденты или представитель по доверенности предоставляют в электронной форме следующие документы (документы на бумажном носителе, преобразованные в электронно-цифровую форму путем сканирования с сохранением их реквизитов):</w:t>
      </w:r>
    </w:p>
    <w:p w14:paraId="146BC640" w14:textId="77777777" w:rsidR="00B7549A" w:rsidRPr="00B7549A" w:rsidRDefault="00B7549A" w:rsidP="00B7549A">
      <w:pPr>
        <w:ind w:firstLine="851"/>
        <w:jc w:val="both"/>
        <w:rPr>
          <w:sz w:val="24"/>
          <w:szCs w:val="24"/>
        </w:rPr>
      </w:pPr>
      <w:r w:rsidRPr="00B7549A">
        <w:rPr>
          <w:sz w:val="24"/>
          <w:szCs w:val="24"/>
        </w:rPr>
        <w:t>1)   Заявку установленного образца (Приложение №1).</w:t>
      </w:r>
    </w:p>
    <w:p w14:paraId="5685AC62" w14:textId="77777777" w:rsidR="00B7549A" w:rsidRDefault="00B7549A" w:rsidP="00B7549A">
      <w:pPr>
        <w:ind w:firstLine="851"/>
        <w:jc w:val="both"/>
        <w:rPr>
          <w:sz w:val="24"/>
          <w:szCs w:val="24"/>
        </w:rPr>
      </w:pPr>
      <w:r w:rsidRPr="00B7549A">
        <w:rPr>
          <w:sz w:val="24"/>
          <w:szCs w:val="24"/>
        </w:rPr>
        <w:t>2)   Опись представленных документов (Приложение №2).</w:t>
      </w:r>
    </w:p>
    <w:p w14:paraId="54B063B7" w14:textId="15EA3F28" w:rsidR="002823C1" w:rsidRPr="002E5578" w:rsidRDefault="002823C1" w:rsidP="00B7549A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lastRenderedPageBreak/>
        <w:t>3) Платежный документ, подтверждающий внесение задатка (по усмотрению заявителя). Документом, подтверждающим поступление задатка на счет, указанный в информационном сообщении, является выписка со счета продавца.</w:t>
      </w:r>
    </w:p>
    <w:p w14:paraId="0DEE3F59" w14:textId="77777777" w:rsidR="002823C1" w:rsidRPr="002E5578" w:rsidRDefault="002823C1" w:rsidP="002823C1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4)   Юридические лица представляют:</w:t>
      </w:r>
    </w:p>
    <w:p w14:paraId="0800E0F9" w14:textId="77777777" w:rsidR="002823C1" w:rsidRPr="002E5578" w:rsidRDefault="002823C1" w:rsidP="002823C1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-  учредительные документы;</w:t>
      </w:r>
    </w:p>
    <w:p w14:paraId="24C3674E" w14:textId="77777777" w:rsidR="002823C1" w:rsidRPr="002E5578" w:rsidRDefault="002823C1" w:rsidP="002823C1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14:paraId="775EF3AC" w14:textId="77777777" w:rsidR="002823C1" w:rsidRPr="002E5578" w:rsidRDefault="002823C1" w:rsidP="002823C1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-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10B7139C" w14:textId="77777777" w:rsidR="002823C1" w:rsidRPr="002E5578" w:rsidRDefault="002823C1" w:rsidP="002823C1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Физические лица предъявляют документ, удостоверяющий личность.</w:t>
      </w:r>
    </w:p>
    <w:p w14:paraId="5A78008B" w14:textId="4DE9F719" w:rsidR="002823C1" w:rsidRDefault="002823C1" w:rsidP="002823C1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порядке. 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159B93D7" w14:textId="77777777" w:rsidR="002823C1" w:rsidRPr="002E5578" w:rsidRDefault="002823C1" w:rsidP="002823C1">
      <w:pPr>
        <w:ind w:firstLine="851"/>
        <w:jc w:val="both"/>
        <w:rPr>
          <w:sz w:val="24"/>
          <w:szCs w:val="24"/>
        </w:rPr>
      </w:pPr>
    </w:p>
    <w:bookmarkEnd w:id="9"/>
    <w:p w14:paraId="13D0364D" w14:textId="77777777" w:rsidR="005F5A40" w:rsidRPr="008E59F7" w:rsidRDefault="005F5A40" w:rsidP="005F5A40">
      <w:pPr>
        <w:ind w:firstLine="851"/>
        <w:jc w:val="both"/>
        <w:rPr>
          <w:sz w:val="24"/>
          <w:szCs w:val="24"/>
        </w:rPr>
      </w:pPr>
      <w:r w:rsidRPr="008E59F7">
        <w:rPr>
          <w:b/>
          <w:sz w:val="24"/>
          <w:szCs w:val="24"/>
        </w:rPr>
        <w:t>Правила проведения продажи</w:t>
      </w:r>
      <w:r w:rsidRPr="008E59F7">
        <w:rPr>
          <w:sz w:val="24"/>
          <w:szCs w:val="24"/>
        </w:rPr>
        <w:t>:</w:t>
      </w:r>
    </w:p>
    <w:p w14:paraId="35BFD2D5" w14:textId="77777777" w:rsidR="005F5A40" w:rsidRPr="00EA173B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>Для участия в продаже имущества посредством публичного предложения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продаже имущества посредством публичного предложения.</w:t>
      </w:r>
    </w:p>
    <w:p w14:paraId="1B080B53" w14:textId="77777777" w:rsidR="005F5A40" w:rsidRPr="008E59F7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8E59F7">
        <w:rPr>
          <w:sz w:val="24"/>
          <w:szCs w:val="24"/>
        </w:rPr>
        <w:t xml:space="preserve">Процедура продажи имущества проводится в день и </w:t>
      </w:r>
      <w:proofErr w:type="gramStart"/>
      <w:r w:rsidRPr="008E59F7">
        <w:rPr>
          <w:sz w:val="24"/>
          <w:szCs w:val="24"/>
        </w:rPr>
        <w:t>во время</w:t>
      </w:r>
      <w:proofErr w:type="gramEnd"/>
      <w:r w:rsidRPr="008E59F7">
        <w:rPr>
          <w:sz w:val="24"/>
          <w:szCs w:val="24"/>
        </w:rPr>
        <w:t>, указанные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"шага понижения", но не ниже цены отсечения.</w:t>
      </w:r>
    </w:p>
    <w:p w14:paraId="1EA72FBE" w14:textId="77777777" w:rsidR="005F5A40" w:rsidRPr="008E59F7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8E59F7">
        <w:rPr>
          <w:sz w:val="24"/>
          <w:szCs w:val="24"/>
        </w:rPr>
        <w:t>"Шаг понижения"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</w:r>
    </w:p>
    <w:p w14:paraId="0EDF5588" w14:textId="77777777" w:rsidR="005F5A40" w:rsidRPr="00EA173B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"шаге понижения".</w:t>
      </w:r>
    </w:p>
    <w:p w14:paraId="28E0FD27" w14:textId="77777777" w:rsidR="005F5A40" w:rsidRPr="00EA173B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>Победителем признается участник, который подтвердил цену первоначального предложения или цену предложения, сложившуюся на соответствующем "шаге понижения", при отсутствии предложений других участников.</w:t>
      </w:r>
    </w:p>
    <w:p w14:paraId="5A5C843A" w14:textId="77777777" w:rsidR="005F5A40" w:rsidRPr="00EA173B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>В случае если любой из участников подтверждает цену первоначального предложения или цену предложения, сложившуюся на одном из "шагов понижения", со всеми участниками проводится аукцион в порядке, установленном разделом II настоящего Положения. Начальной ценой имущества на аукционе является соответственно цена первоначального предложения или цена предложения, сложившаяся на данном "шаге понижения". Время приема предложений участников о цене имущества составляет 10 минут. "Шаг аукциона" устанавливается продавцом в фиксированной сумме, составляющей не более 50 процентов "шага понижения", и не изменяется в течение всей процедуры продажи имущества посредством публичного предложения.</w:t>
      </w:r>
    </w:p>
    <w:p w14:paraId="2A4994B7" w14:textId="77777777" w:rsidR="005F5A40" w:rsidRPr="00EA173B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</w:r>
    </w:p>
    <w:p w14:paraId="63DAFCAE" w14:textId="77777777" w:rsidR="005F5A40" w:rsidRPr="00EA173B" w:rsidRDefault="005F5A40" w:rsidP="005F5A40">
      <w:pPr>
        <w:ind w:right="141" w:firstLine="851"/>
        <w:jc w:val="both"/>
        <w:rPr>
          <w:b/>
          <w:sz w:val="24"/>
          <w:szCs w:val="24"/>
        </w:rPr>
      </w:pPr>
      <w:r w:rsidRPr="00EA173B">
        <w:rPr>
          <w:b/>
          <w:sz w:val="24"/>
          <w:szCs w:val="24"/>
        </w:rPr>
        <w:lastRenderedPageBreak/>
        <w:t>Не позднее чем через 5 рабочих дней с даты проведения продажи с победителем заключается договор купли-продажи имущества. Оплата по договору купли-продажи осуществляется в течении 30 дней с даты подписания договора по реквизитам, указанным в договоре.</w:t>
      </w:r>
    </w:p>
    <w:p w14:paraId="631C94FF" w14:textId="77777777" w:rsidR="005F5A40" w:rsidRPr="00EA173B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>При уклонении или отказе победителя от заключения в установленный срок договора купли-продажи имущества результаты продажи имущества посредством публичного предложения аннулируются продавцом, победитель утрачивает право на заключение указанного договора, задаток ему не возвращается.</w:t>
      </w:r>
    </w:p>
    <w:p w14:paraId="5A8CE928" w14:textId="77777777" w:rsidR="005F5A40" w:rsidRPr="00EA173B" w:rsidRDefault="005F5A40" w:rsidP="00537E05">
      <w:pPr>
        <w:shd w:val="clear" w:color="auto" w:fill="FFFFFF"/>
        <w:ind w:firstLine="720"/>
        <w:jc w:val="both"/>
        <w:rPr>
          <w:sz w:val="24"/>
          <w:szCs w:val="24"/>
        </w:rPr>
      </w:pPr>
      <w:r w:rsidRPr="00EA173B">
        <w:rPr>
          <w:sz w:val="24"/>
          <w:szCs w:val="24"/>
        </w:rPr>
        <w:t>Лицам, перечислившим задаток для участия в продаже государственного или муниципального имущества на аукционе, конкурсе или продаже имущества посредством публичного предложения, денежные средства возвращаются в следующем порядке:</w:t>
      </w:r>
    </w:p>
    <w:p w14:paraId="6AD97A4C" w14:textId="77777777" w:rsidR="005F5A40" w:rsidRPr="00EA173B" w:rsidRDefault="005F5A40" w:rsidP="00537E05">
      <w:pPr>
        <w:shd w:val="clear" w:color="auto" w:fill="FFFFFF"/>
        <w:ind w:firstLine="720"/>
        <w:jc w:val="both"/>
        <w:rPr>
          <w:sz w:val="24"/>
          <w:szCs w:val="24"/>
        </w:rPr>
      </w:pPr>
      <w:r w:rsidRPr="00EA173B">
        <w:rPr>
          <w:sz w:val="24"/>
          <w:szCs w:val="24"/>
        </w:rPr>
        <w:t>а) участникам, за исключением победителя, - в течение 5 календарных дней со дня подведения итогов продажи имущества;</w:t>
      </w:r>
    </w:p>
    <w:p w14:paraId="34359C7D" w14:textId="77777777" w:rsidR="005F5A40" w:rsidRPr="00EA173B" w:rsidRDefault="005F5A40" w:rsidP="00537E05">
      <w:pPr>
        <w:shd w:val="clear" w:color="auto" w:fill="FFFFFF"/>
        <w:ind w:firstLine="720"/>
        <w:jc w:val="both"/>
        <w:rPr>
          <w:sz w:val="24"/>
          <w:szCs w:val="24"/>
        </w:rPr>
      </w:pPr>
      <w:r w:rsidRPr="00EA173B">
        <w:rPr>
          <w:sz w:val="24"/>
          <w:szCs w:val="24"/>
        </w:rPr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</w:r>
    </w:p>
    <w:p w14:paraId="07C12A06" w14:textId="77777777" w:rsidR="005F5A40" w:rsidRPr="006F2B79" w:rsidRDefault="005F5A40" w:rsidP="005F5A40">
      <w:pPr>
        <w:ind w:firstLine="851"/>
        <w:jc w:val="both"/>
        <w:rPr>
          <w:sz w:val="24"/>
          <w:szCs w:val="24"/>
        </w:rPr>
      </w:pPr>
      <w:r w:rsidRPr="006F2B79">
        <w:rPr>
          <w:sz w:val="24"/>
          <w:szCs w:val="24"/>
        </w:rPr>
        <w:t xml:space="preserve">Претендентам необходимо представить полные банковские реквизиты счета для возврата задатка в установленных случаях. </w:t>
      </w:r>
    </w:p>
    <w:p w14:paraId="1875EE04" w14:textId="77777777" w:rsidR="005F5A40" w:rsidRDefault="005F5A40" w:rsidP="005F5A40">
      <w:pPr>
        <w:ind w:firstLine="851"/>
        <w:jc w:val="both"/>
        <w:rPr>
          <w:sz w:val="24"/>
          <w:szCs w:val="24"/>
        </w:rPr>
      </w:pPr>
      <w:r w:rsidRPr="006F2B79">
        <w:rPr>
          <w:sz w:val="24"/>
          <w:szCs w:val="24"/>
        </w:rPr>
        <w:t xml:space="preserve">Настоящее сообщение является публичной офертой для заключения договора о задатке в соответствии со ст.437 Гражданского кодекса РФ, а подача претендентом заявки и перечисление задатка являются акцептом такой оферты, после чего договор </w:t>
      </w:r>
      <w:proofErr w:type="gramStart"/>
      <w:r w:rsidRPr="006F2B79">
        <w:rPr>
          <w:sz w:val="24"/>
          <w:szCs w:val="24"/>
        </w:rPr>
        <w:t>о  задатке</w:t>
      </w:r>
      <w:proofErr w:type="gramEnd"/>
      <w:r w:rsidRPr="006F2B79">
        <w:rPr>
          <w:sz w:val="24"/>
          <w:szCs w:val="24"/>
        </w:rPr>
        <w:t xml:space="preserve"> считается заключенным в письменной форме.</w:t>
      </w:r>
    </w:p>
    <w:p w14:paraId="7F38CE04" w14:textId="77777777" w:rsidR="005F5A40" w:rsidRPr="000F1479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0F1479">
        <w:rPr>
          <w:sz w:val="24"/>
          <w:szCs w:val="24"/>
        </w:rPr>
        <w:t>Претендент вправе не позднее дня окончания приема заявок отозвать заявку путем направления уведомления об отзыве заявки на электронную площадку</w:t>
      </w:r>
      <w:r>
        <w:rPr>
          <w:sz w:val="24"/>
          <w:szCs w:val="24"/>
        </w:rPr>
        <w:t>.</w:t>
      </w:r>
    </w:p>
    <w:p w14:paraId="414462FE" w14:textId="0E452F7C" w:rsidR="005F5A40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BD07D2">
        <w:rPr>
          <w:sz w:val="24"/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 со дня приема заявок в органе местного самоуправления «Комитет по управлению имуществом Златоустовского городского округа». Предоставление сведений об объектах, условиях проведения торгов и условиях договоров производится в Комитете по адресу: Челябинская область, г.</w:t>
      </w:r>
      <w:r w:rsidR="00537E05">
        <w:rPr>
          <w:sz w:val="24"/>
          <w:szCs w:val="24"/>
        </w:rPr>
        <w:t xml:space="preserve"> </w:t>
      </w:r>
      <w:r w:rsidRPr="00BD07D2">
        <w:rPr>
          <w:sz w:val="24"/>
          <w:szCs w:val="24"/>
        </w:rPr>
        <w:t xml:space="preserve">Златоуст, ул. </w:t>
      </w:r>
      <w:proofErr w:type="spellStart"/>
      <w:r w:rsidRPr="00BD07D2">
        <w:rPr>
          <w:sz w:val="24"/>
          <w:szCs w:val="24"/>
        </w:rPr>
        <w:t>Таганайская</w:t>
      </w:r>
      <w:proofErr w:type="spellEnd"/>
      <w:r w:rsidRPr="00BD07D2">
        <w:rPr>
          <w:sz w:val="24"/>
          <w:szCs w:val="24"/>
        </w:rPr>
        <w:t>, 1, каб.331, телефон 62-21-61 в рабочие дни с 8.30 до 12.00.</w:t>
      </w:r>
    </w:p>
    <w:p w14:paraId="0F3B5AED" w14:textId="56B95C77" w:rsidR="007A6539" w:rsidRPr="007A6539" w:rsidRDefault="007A6539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bCs/>
          <w:sz w:val="24"/>
          <w:szCs w:val="24"/>
        </w:rPr>
      </w:pPr>
      <w:r w:rsidRPr="007A6539">
        <w:rPr>
          <w:bCs/>
          <w:sz w:val="24"/>
          <w:szCs w:val="24"/>
        </w:rPr>
        <w:t>Организатор торгов, вправе отказаться от проведения аукциона в любое время, но не позднее чем за три дня до наступления даты его проведения</w:t>
      </w:r>
      <w:r>
        <w:rPr>
          <w:bCs/>
          <w:sz w:val="24"/>
          <w:szCs w:val="24"/>
        </w:rPr>
        <w:t>.</w:t>
      </w:r>
    </w:p>
    <w:p w14:paraId="779687B5" w14:textId="77777777" w:rsidR="005F5A40" w:rsidRPr="00BD07D2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BD07D2"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14:paraId="64E117FF" w14:textId="2D1511EC" w:rsidR="005F5A40" w:rsidRPr="00BD07D2" w:rsidRDefault="005F5A40" w:rsidP="005F5A40">
      <w:pPr>
        <w:ind w:right="141" w:firstLine="851"/>
        <w:jc w:val="both"/>
        <w:rPr>
          <w:bCs/>
          <w:sz w:val="24"/>
          <w:szCs w:val="24"/>
        </w:rPr>
      </w:pPr>
      <w:r w:rsidRPr="00BD07D2">
        <w:rPr>
          <w:bCs/>
          <w:sz w:val="24"/>
          <w:szCs w:val="24"/>
        </w:rPr>
        <w:t>Подведение итогов продажи состоится по окончании продажи, по месту ее проведения.</w:t>
      </w:r>
    </w:p>
    <w:p w14:paraId="70D817C7" w14:textId="21298154" w:rsidR="000A0DF6" w:rsidRDefault="000A0DF6" w:rsidP="005F5A40">
      <w:pPr>
        <w:ind w:right="141" w:firstLine="851"/>
        <w:jc w:val="both"/>
        <w:rPr>
          <w:i/>
          <w:sz w:val="24"/>
          <w:szCs w:val="24"/>
        </w:rPr>
      </w:pPr>
      <w:r w:rsidRPr="000A0DF6">
        <w:rPr>
          <w:i/>
          <w:sz w:val="24"/>
          <w:szCs w:val="24"/>
        </w:rPr>
        <w:t xml:space="preserve">Бланки документов находятся в сети Интернет: </w:t>
      </w:r>
      <w:hyperlink r:id="rId5" w:history="1">
        <w:r w:rsidRPr="00976761">
          <w:rPr>
            <w:rStyle w:val="a3"/>
            <w:i/>
            <w:sz w:val="24"/>
            <w:szCs w:val="24"/>
          </w:rPr>
          <w:t>http://www.zlat-go.ru/</w:t>
        </w:r>
      </w:hyperlink>
      <w:r>
        <w:rPr>
          <w:i/>
          <w:sz w:val="24"/>
          <w:szCs w:val="24"/>
        </w:rPr>
        <w:t xml:space="preserve"> </w:t>
      </w:r>
      <w:proofErr w:type="gramStart"/>
      <w:r w:rsidRPr="000A0DF6">
        <w:rPr>
          <w:i/>
          <w:sz w:val="24"/>
          <w:szCs w:val="24"/>
        </w:rPr>
        <w:t>Главная&gt;Органы</w:t>
      </w:r>
      <w:proofErr w:type="gramEnd"/>
      <w:r w:rsidRPr="000A0DF6">
        <w:rPr>
          <w:i/>
          <w:sz w:val="24"/>
          <w:szCs w:val="24"/>
        </w:rPr>
        <w:t xml:space="preserve"> местного самоуправления&gt;Комитет по управлению имуществом&gt; Отдел имущественных отношений &gt;Бланки и образцы документов&gt; Бланки для продажи посредством публичного предложения</w:t>
      </w:r>
      <w:r>
        <w:rPr>
          <w:i/>
          <w:sz w:val="24"/>
          <w:szCs w:val="24"/>
        </w:rPr>
        <w:t>.</w:t>
      </w:r>
    </w:p>
    <w:p w14:paraId="219041A5" w14:textId="105D92DE" w:rsidR="005F5A40" w:rsidRPr="00EA173B" w:rsidRDefault="005F5A40" w:rsidP="005F5A40">
      <w:pPr>
        <w:ind w:right="141" w:firstLine="851"/>
        <w:jc w:val="both"/>
        <w:rPr>
          <w:bCs/>
          <w:iCs/>
          <w:sz w:val="24"/>
          <w:szCs w:val="24"/>
        </w:rPr>
      </w:pPr>
      <w:r w:rsidRPr="00EA173B">
        <w:rPr>
          <w:iCs/>
          <w:sz w:val="24"/>
          <w:szCs w:val="24"/>
        </w:rPr>
        <w:t>Бланк заявки, описи, приложение</w:t>
      </w:r>
      <w:r w:rsidRPr="00EA173B">
        <w:rPr>
          <w:bCs/>
          <w:iCs/>
          <w:sz w:val="24"/>
          <w:szCs w:val="24"/>
        </w:rPr>
        <w:t xml:space="preserve"> к заявке на приобретение имущества - указаны в приложениях 1 и 2 документации к торгам.</w:t>
      </w:r>
    </w:p>
    <w:p w14:paraId="36330ADE" w14:textId="5E2D7A13" w:rsidR="005F5A40" w:rsidRDefault="005F5A40" w:rsidP="005F5A40">
      <w:pPr>
        <w:ind w:firstLine="851"/>
        <w:jc w:val="both"/>
        <w:rPr>
          <w:bCs/>
          <w:sz w:val="24"/>
          <w:szCs w:val="24"/>
        </w:rPr>
      </w:pPr>
      <w:r w:rsidRPr="00BD07D2">
        <w:rPr>
          <w:bCs/>
          <w:sz w:val="24"/>
          <w:szCs w:val="24"/>
        </w:rPr>
        <w:t>Проект договора указан в приложении 3 документации к торгам.</w:t>
      </w:r>
    </w:p>
    <w:p w14:paraId="11B12411" w14:textId="77777777" w:rsidR="002823C1" w:rsidRPr="00BD07D2" w:rsidRDefault="002823C1" w:rsidP="005F5A40">
      <w:pPr>
        <w:ind w:firstLine="851"/>
        <w:jc w:val="both"/>
        <w:rPr>
          <w:bCs/>
          <w:sz w:val="24"/>
          <w:szCs w:val="24"/>
        </w:rPr>
      </w:pPr>
    </w:p>
    <w:p w14:paraId="5F34BBC4" w14:textId="77777777" w:rsidR="005F5A40" w:rsidRPr="00BD07D2" w:rsidRDefault="005F5A40" w:rsidP="005F5A40">
      <w:pPr>
        <w:jc w:val="both"/>
        <w:rPr>
          <w:b/>
          <w:sz w:val="24"/>
          <w:szCs w:val="24"/>
        </w:rPr>
      </w:pPr>
      <w:r w:rsidRPr="00BD07D2">
        <w:rPr>
          <w:b/>
          <w:sz w:val="24"/>
          <w:szCs w:val="24"/>
        </w:rPr>
        <w:t>Наименование электронной площадки</w:t>
      </w:r>
      <w:r>
        <w:rPr>
          <w:b/>
          <w:sz w:val="24"/>
          <w:szCs w:val="24"/>
        </w:rPr>
        <w:t>:</w:t>
      </w:r>
    </w:p>
    <w:p w14:paraId="0514353C" w14:textId="77777777" w:rsidR="005F5A40" w:rsidRPr="00BD07D2" w:rsidRDefault="005F5A40" w:rsidP="005F5A40">
      <w:pPr>
        <w:jc w:val="both"/>
        <w:rPr>
          <w:bCs/>
          <w:sz w:val="24"/>
          <w:szCs w:val="24"/>
        </w:rPr>
      </w:pPr>
      <w:r w:rsidRPr="00BD07D2">
        <w:rPr>
          <w:bCs/>
          <w:sz w:val="24"/>
          <w:szCs w:val="24"/>
        </w:rPr>
        <w:t xml:space="preserve">Электронная площадка в сети «Интернет» на сайте: </w:t>
      </w:r>
      <w:hyperlink r:id="rId6" w:history="1">
        <w:r w:rsidRPr="00BD07D2">
          <w:rPr>
            <w:b/>
            <w:bCs/>
            <w:sz w:val="24"/>
            <w:szCs w:val="24"/>
          </w:rPr>
          <w:t>https://178fz.roseltorg.ru/</w:t>
        </w:r>
      </w:hyperlink>
      <w:r w:rsidRPr="00BD07D2">
        <w:rPr>
          <w:b/>
          <w:bCs/>
          <w:sz w:val="24"/>
          <w:szCs w:val="24"/>
        </w:rPr>
        <w:t>.</w:t>
      </w:r>
    </w:p>
    <w:p w14:paraId="734AE8E7" w14:textId="77777777" w:rsidR="005F5A40" w:rsidRPr="00BD07D2" w:rsidRDefault="005F5A40" w:rsidP="005F5A40">
      <w:pPr>
        <w:pStyle w:val="empty"/>
        <w:shd w:val="clear" w:color="auto" w:fill="FFFFFF"/>
        <w:spacing w:before="0" w:beforeAutospacing="0" w:after="0" w:afterAutospacing="0"/>
        <w:jc w:val="both"/>
        <w:rPr>
          <w:b/>
          <w:color w:val="22272F"/>
          <w:shd w:val="clear" w:color="auto" w:fill="FFFFFF"/>
        </w:rPr>
      </w:pPr>
      <w:r w:rsidRPr="00BD07D2">
        <w:rPr>
          <w:b/>
        </w:rPr>
        <w:t>Порядок регистрации на электронной площадке</w:t>
      </w:r>
      <w:r>
        <w:rPr>
          <w:b/>
        </w:rPr>
        <w:t>:</w:t>
      </w:r>
    </w:p>
    <w:p w14:paraId="1BD5E945" w14:textId="77777777" w:rsidR="005F5A40" w:rsidRPr="00BD07D2" w:rsidRDefault="005F5A40" w:rsidP="005F5A40">
      <w:pPr>
        <w:pStyle w:val="s16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 xml:space="preserve">Подробная информация  об электронной продаже указана в </w:t>
      </w:r>
      <w:r w:rsidRPr="00FC1807">
        <w:rPr>
          <w:bCs/>
        </w:rPr>
        <w:t>Положении</w:t>
      </w:r>
      <w:r w:rsidRPr="00FC1807">
        <w:rPr>
          <w:bCs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</w:t>
      </w:r>
      <w:r>
        <w:rPr>
          <w:bCs/>
        </w:rPr>
        <w:t>м</w:t>
      </w:r>
      <w:r w:rsidRPr="00FC1807">
        <w:rPr>
          <w:bCs/>
        </w:rPr>
        <w:t xml:space="preserve"> Правительства РФ от 27 августа 2012 г. N 860</w:t>
      </w:r>
      <w:r>
        <w:rPr>
          <w:bCs/>
        </w:rPr>
        <w:t xml:space="preserve"> </w:t>
      </w:r>
      <w:r w:rsidRPr="00FC1807">
        <w:rPr>
          <w:bCs/>
        </w:rPr>
        <w:t>"Об организации и проведении продажи государственного или муниципального имущества в электронной форме"</w:t>
      </w:r>
      <w:r>
        <w:rPr>
          <w:bCs/>
        </w:rPr>
        <w:t>, (далее- Положение).</w:t>
      </w:r>
    </w:p>
    <w:p w14:paraId="7862BF93" w14:textId="77777777" w:rsidR="005F5A40" w:rsidRPr="00BD07D2" w:rsidRDefault="005F5A40" w:rsidP="005F5A40">
      <w:pPr>
        <w:ind w:firstLine="708"/>
        <w:jc w:val="both"/>
        <w:rPr>
          <w:bCs/>
          <w:sz w:val="24"/>
          <w:szCs w:val="24"/>
        </w:rPr>
      </w:pPr>
      <w:r w:rsidRPr="00BD07D2">
        <w:rPr>
          <w:bCs/>
          <w:sz w:val="24"/>
          <w:szCs w:val="24"/>
        </w:rPr>
        <w:t>Информация о порядке регистрации указана в пункт</w:t>
      </w:r>
      <w:r>
        <w:rPr>
          <w:bCs/>
          <w:sz w:val="24"/>
          <w:szCs w:val="24"/>
        </w:rPr>
        <w:t>е</w:t>
      </w:r>
      <w:r w:rsidRPr="00BD07D2">
        <w:rPr>
          <w:bCs/>
          <w:sz w:val="24"/>
          <w:szCs w:val="24"/>
        </w:rPr>
        <w:t xml:space="preserve"> 5</w:t>
      </w:r>
      <w:r>
        <w:rPr>
          <w:bCs/>
          <w:sz w:val="24"/>
          <w:szCs w:val="24"/>
        </w:rPr>
        <w:t xml:space="preserve"> Положения</w:t>
      </w:r>
      <w:r w:rsidRPr="00BD07D2">
        <w:rPr>
          <w:bCs/>
          <w:sz w:val="24"/>
          <w:szCs w:val="24"/>
        </w:rPr>
        <w:t>:</w:t>
      </w:r>
    </w:p>
    <w:p w14:paraId="7F5C5D7D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5.1. Для получения регистрации на электронной площадке претенденты представляют оператору электронной площадки:</w:t>
      </w:r>
    </w:p>
    <w:p w14:paraId="157B849E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lastRenderedPageBreak/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14:paraId="3E9B4CC8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адрес электронной почты этого претендента для направления оператором электронной площадки уведомлений и иной информации в соответствии с Положением.</w:t>
      </w:r>
    </w:p>
    <w:p w14:paraId="66DD7503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14:paraId="58DEE48E" w14:textId="77777777" w:rsidR="005F5A40" w:rsidRPr="00BD07D2" w:rsidRDefault="005F5A40" w:rsidP="00537E05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5.2. В срок, не превышающий 3 рабочих дней со дня поступления заявления и информации, указанных в </w:t>
      </w:r>
      <w:hyperlink r:id="rId7" w:anchor="/document/70219376/entry/1051" w:history="1">
        <w:r w:rsidRPr="00BD07D2">
          <w:rPr>
            <w:bCs/>
          </w:rPr>
          <w:t>пункте 5.1</w:t>
        </w:r>
      </w:hyperlink>
      <w:r w:rsidRPr="00BD07D2">
        <w:rPr>
          <w:bCs/>
        </w:rPr>
        <w:t> 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 </w:t>
      </w:r>
      <w:hyperlink r:id="rId8" w:anchor="/document/70219376/entry/1053" w:history="1">
        <w:r w:rsidRPr="00BD07D2">
          <w:rPr>
            <w:bCs/>
          </w:rPr>
          <w:t>пунктом 5.3</w:t>
        </w:r>
      </w:hyperlink>
      <w:r w:rsidRPr="00BD07D2">
        <w:rPr>
          <w:bCs/>
        </w:rPr>
        <w:t>  Положения, и не позднее 1 рабочего дня, следующего за днем регистрации (отказа в регистрации) претендента направляет ему уведомление о принятом решении.</w:t>
      </w:r>
    </w:p>
    <w:p w14:paraId="79F30E13" w14:textId="77777777" w:rsidR="005F5A40" w:rsidRPr="00BD07D2" w:rsidRDefault="005F5A40" w:rsidP="00537E05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указанных в </w:t>
      </w:r>
      <w:hyperlink r:id="rId9" w:anchor="/document/70219376/entry/1051" w:history="1">
        <w:r w:rsidRPr="00BD07D2">
          <w:rPr>
            <w:bCs/>
          </w:rPr>
          <w:t>пункте 5.1</w:t>
        </w:r>
      </w:hyperlink>
      <w:r w:rsidRPr="00BD07D2">
        <w:rPr>
          <w:bCs/>
        </w:rPr>
        <w:t>  Положения.</w:t>
      </w:r>
    </w:p>
    <w:p w14:paraId="7C6FDDB8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5.4. При принятии оператором электронной площадки решения об отказе в регистрации претендента уведомление, предусмотренное </w:t>
      </w:r>
      <w:hyperlink r:id="rId10" w:anchor="/document/70219376/entry/1052" w:history="1">
        <w:r w:rsidRPr="00BD07D2">
          <w:rPr>
            <w:bCs/>
          </w:rPr>
          <w:t>пунктом 5.2</w:t>
        </w:r>
      </w:hyperlink>
      <w:r w:rsidRPr="00BD07D2">
        <w:rPr>
          <w:bCs/>
        </w:rPr>
        <w:t> 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 </w:t>
      </w:r>
      <w:hyperlink r:id="rId11" w:anchor="/document/70219376/entry/1051" w:history="1">
        <w:r w:rsidRPr="00BD07D2">
          <w:rPr>
            <w:bCs/>
          </w:rPr>
          <w:t>пункте 5.1</w:t>
        </w:r>
      </w:hyperlink>
      <w:r w:rsidRPr="00BD07D2">
        <w:rPr>
          <w:bCs/>
        </w:rPr>
        <w:t>  Положения, для получения регистрации на электронной площадке.</w:t>
      </w:r>
    </w:p>
    <w:p w14:paraId="6A99CE8F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Отказ в регистрации претендента на электронной площадке не допускается, за исключением случаев, указанных в </w:t>
      </w:r>
      <w:hyperlink r:id="rId12" w:anchor="/document/70219376/entry/1053" w:history="1">
        <w:r w:rsidRPr="00BD07D2">
          <w:rPr>
            <w:bCs/>
          </w:rPr>
          <w:t>пункте 5.3</w:t>
        </w:r>
      </w:hyperlink>
      <w:r w:rsidRPr="00BD07D2">
        <w:rPr>
          <w:bCs/>
        </w:rPr>
        <w:t>  Положения.</w:t>
      </w:r>
    </w:p>
    <w:p w14:paraId="29962163" w14:textId="77777777" w:rsidR="005F5A40" w:rsidRPr="00FC1807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FC1807">
        <w:rPr>
          <w:bCs/>
        </w:rPr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14:paraId="7F8B99D8" w14:textId="77777777" w:rsidR="005F5A40" w:rsidRPr="00FC1807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FC1807">
        <w:rPr>
          <w:bCs/>
        </w:rPr>
        <w:t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 </w:t>
      </w:r>
      <w:hyperlink r:id="rId13" w:anchor="/document/70353464/entry/0" w:history="1">
        <w:r w:rsidRPr="00FC1807">
          <w:rPr>
            <w:bCs/>
          </w:rPr>
          <w:t>Федеральным законом</w:t>
        </w:r>
      </w:hyperlink>
      <w:r w:rsidRPr="00FC1807">
        <w:rPr>
          <w:bCs/>
        </w:rPr>
        <w:t> о контрактной системе, вправе участвовать в продаже имущества в электронной форме без регистрации на такой электронной площадке, предусмотренной Положением.</w:t>
      </w:r>
    </w:p>
    <w:p w14:paraId="2999ED3B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14:paraId="112EAA5B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14:paraId="464A2832" w14:textId="77777777" w:rsidR="005F5A40" w:rsidRPr="007870DE" w:rsidRDefault="005F5A40" w:rsidP="005F5A40">
      <w:pPr>
        <w:jc w:val="both"/>
        <w:rPr>
          <w:color w:val="FF0000"/>
          <w:sz w:val="24"/>
          <w:szCs w:val="24"/>
        </w:rPr>
      </w:pPr>
    </w:p>
    <w:p w14:paraId="1D7C8B7A" w14:textId="77777777" w:rsidR="00A2529A" w:rsidRPr="007A46EB" w:rsidRDefault="00A2529A" w:rsidP="00C359B6">
      <w:pPr>
        <w:ind w:firstLine="851"/>
        <w:jc w:val="both"/>
        <w:rPr>
          <w:color w:val="FF0000"/>
          <w:sz w:val="24"/>
          <w:szCs w:val="24"/>
        </w:rPr>
      </w:pPr>
    </w:p>
    <w:sectPr w:rsidR="00A2529A" w:rsidRPr="007A46EB" w:rsidSect="00104404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08D"/>
    <w:rsid w:val="00000096"/>
    <w:rsid w:val="0001757C"/>
    <w:rsid w:val="00056601"/>
    <w:rsid w:val="0009752E"/>
    <w:rsid w:val="000A0DF6"/>
    <w:rsid w:val="000B2E8B"/>
    <w:rsid w:val="000C55E4"/>
    <w:rsid w:val="000E2932"/>
    <w:rsid w:val="000F75DD"/>
    <w:rsid w:val="00104404"/>
    <w:rsid w:val="0011389F"/>
    <w:rsid w:val="00125D16"/>
    <w:rsid w:val="00176DFC"/>
    <w:rsid w:val="00177A1C"/>
    <w:rsid w:val="00193E8C"/>
    <w:rsid w:val="001B290A"/>
    <w:rsid w:val="001B6371"/>
    <w:rsid w:val="001F15E3"/>
    <w:rsid w:val="00214635"/>
    <w:rsid w:val="002823C1"/>
    <w:rsid w:val="002935EE"/>
    <w:rsid w:val="00344695"/>
    <w:rsid w:val="003467F2"/>
    <w:rsid w:val="003571D9"/>
    <w:rsid w:val="00371CF2"/>
    <w:rsid w:val="003A176C"/>
    <w:rsid w:val="003D5008"/>
    <w:rsid w:val="003E48FD"/>
    <w:rsid w:val="004567E7"/>
    <w:rsid w:val="00457AE7"/>
    <w:rsid w:val="00462B9A"/>
    <w:rsid w:val="00476D8D"/>
    <w:rsid w:val="004905A0"/>
    <w:rsid w:val="004D2B73"/>
    <w:rsid w:val="004F7E99"/>
    <w:rsid w:val="005024E1"/>
    <w:rsid w:val="00537E05"/>
    <w:rsid w:val="00560673"/>
    <w:rsid w:val="005A3203"/>
    <w:rsid w:val="005F5A40"/>
    <w:rsid w:val="005F7B5E"/>
    <w:rsid w:val="00663E71"/>
    <w:rsid w:val="00691FF3"/>
    <w:rsid w:val="006D0EA6"/>
    <w:rsid w:val="006E0197"/>
    <w:rsid w:val="006F5294"/>
    <w:rsid w:val="0073296E"/>
    <w:rsid w:val="00773515"/>
    <w:rsid w:val="00776F71"/>
    <w:rsid w:val="007A46EB"/>
    <w:rsid w:val="007A6539"/>
    <w:rsid w:val="007D5C86"/>
    <w:rsid w:val="00843C87"/>
    <w:rsid w:val="00862C22"/>
    <w:rsid w:val="008C7EEB"/>
    <w:rsid w:val="008F7498"/>
    <w:rsid w:val="009019B4"/>
    <w:rsid w:val="009032AE"/>
    <w:rsid w:val="0091494B"/>
    <w:rsid w:val="00925461"/>
    <w:rsid w:val="009B78C8"/>
    <w:rsid w:val="009E57AD"/>
    <w:rsid w:val="009F36CF"/>
    <w:rsid w:val="00A110D6"/>
    <w:rsid w:val="00A2529A"/>
    <w:rsid w:val="00A62114"/>
    <w:rsid w:val="00AD687D"/>
    <w:rsid w:val="00B131D7"/>
    <w:rsid w:val="00B15406"/>
    <w:rsid w:val="00B22922"/>
    <w:rsid w:val="00B53BEF"/>
    <w:rsid w:val="00B7549A"/>
    <w:rsid w:val="00B915D6"/>
    <w:rsid w:val="00BE45D3"/>
    <w:rsid w:val="00C0108D"/>
    <w:rsid w:val="00C359B6"/>
    <w:rsid w:val="00C46796"/>
    <w:rsid w:val="00C93CAD"/>
    <w:rsid w:val="00CE0D24"/>
    <w:rsid w:val="00D50725"/>
    <w:rsid w:val="00D9679C"/>
    <w:rsid w:val="00DA3000"/>
    <w:rsid w:val="00DB0540"/>
    <w:rsid w:val="00E12394"/>
    <w:rsid w:val="00E14408"/>
    <w:rsid w:val="00E34D3B"/>
    <w:rsid w:val="00E512E6"/>
    <w:rsid w:val="00EB3E44"/>
    <w:rsid w:val="00EC7E3E"/>
    <w:rsid w:val="00ED5E22"/>
    <w:rsid w:val="00EE3C7F"/>
    <w:rsid w:val="00F36193"/>
    <w:rsid w:val="00F40DD5"/>
    <w:rsid w:val="00F85B07"/>
    <w:rsid w:val="00F96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4D51E"/>
  <w15:docId w15:val="{0EDE027C-243A-49CF-B599-42BDF93B6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0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0108D"/>
    <w:rPr>
      <w:color w:val="0000FF"/>
      <w:u w:val="single"/>
    </w:rPr>
  </w:style>
  <w:style w:type="paragraph" w:customStyle="1" w:styleId="1">
    <w:name w:val="Текст1"/>
    <w:basedOn w:val="a"/>
    <w:rsid w:val="00C0108D"/>
    <w:rPr>
      <w:rFonts w:ascii="Courier New" w:hAnsi="Courier New" w:cs="Courier New"/>
    </w:rPr>
  </w:style>
  <w:style w:type="paragraph" w:customStyle="1" w:styleId="ConsPlusNormal">
    <w:name w:val="ConsPlusNormal"/>
    <w:rsid w:val="00C0108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4">
    <w:name w:val="Содержимое таблицы"/>
    <w:basedOn w:val="a"/>
    <w:rsid w:val="00C0108D"/>
    <w:pPr>
      <w:suppressLineNumbers/>
    </w:pPr>
  </w:style>
  <w:style w:type="table" w:styleId="a5">
    <w:name w:val="Table Grid"/>
    <w:basedOn w:val="a1"/>
    <w:uiPriority w:val="59"/>
    <w:rsid w:val="00773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empty">
    <w:name w:val="empty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16">
    <w:name w:val="s_16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styleId="a6">
    <w:name w:val="Unresolved Mention"/>
    <w:basedOn w:val="a0"/>
    <w:uiPriority w:val="99"/>
    <w:semiHidden/>
    <w:unhideWhenUsed/>
    <w:rsid w:val="000A0D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eonline.garant.ru/" TargetMode="External"/><Relationship Id="rId13" Type="http://schemas.openxmlformats.org/officeDocument/2006/relationships/hyperlink" Target="https://mobileonline.garan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obileonline.garant.ru/" TargetMode="External"/><Relationship Id="rId12" Type="http://schemas.openxmlformats.org/officeDocument/2006/relationships/hyperlink" Target="https://mobileonline.garan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178fz.roseltorg.ru/" TargetMode="External"/><Relationship Id="rId11" Type="http://schemas.openxmlformats.org/officeDocument/2006/relationships/hyperlink" Target="https://mobileonline.garant.ru/" TargetMode="External"/><Relationship Id="rId5" Type="http://schemas.openxmlformats.org/officeDocument/2006/relationships/hyperlink" Target="http://www.zlat-go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mobileonline.garant.ru/" TargetMode="External"/><Relationship Id="rId4" Type="http://schemas.openxmlformats.org/officeDocument/2006/relationships/hyperlink" Target="https://178fz.roseltorg.ru/" TargetMode="External"/><Relationship Id="rId9" Type="http://schemas.openxmlformats.org/officeDocument/2006/relationships/hyperlink" Target="https://mobileonline.garan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6</Pages>
  <Words>3061</Words>
  <Characters>17454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69</cp:revision>
  <cp:lastPrinted>2022-06-28T10:48:00Z</cp:lastPrinted>
  <dcterms:created xsi:type="dcterms:W3CDTF">2018-07-03T06:00:00Z</dcterms:created>
  <dcterms:modified xsi:type="dcterms:W3CDTF">2022-07-15T04:36:00Z</dcterms:modified>
</cp:coreProperties>
</file>